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55D" w:rsidRDefault="00FD355D">
      <w:pPr>
        <w:spacing w:line="360" w:lineRule="auto"/>
        <w:jc w:val="center"/>
        <w:rPr>
          <w:rFonts w:ascii="宋体" w:hAnsi="宋体" w:cs="宋体"/>
          <w:b/>
          <w:w w:val="96"/>
          <w:sz w:val="52"/>
          <w:szCs w:val="52"/>
        </w:rPr>
      </w:pPr>
    </w:p>
    <w:p w:rsidR="00FD355D" w:rsidRDefault="00FD355D">
      <w:pPr>
        <w:spacing w:line="360" w:lineRule="auto"/>
        <w:jc w:val="center"/>
        <w:rPr>
          <w:rFonts w:ascii="宋体" w:hAnsi="宋体" w:cs="宋体"/>
          <w:b/>
          <w:w w:val="96"/>
          <w:sz w:val="52"/>
          <w:szCs w:val="52"/>
        </w:rPr>
      </w:pPr>
    </w:p>
    <w:p w:rsidR="00FD355D" w:rsidRPr="00FB5762" w:rsidRDefault="002D152F">
      <w:pPr>
        <w:spacing w:line="360" w:lineRule="auto"/>
        <w:jc w:val="center"/>
        <w:rPr>
          <w:rFonts w:ascii="宋体" w:hAnsi="宋体" w:cs="宋体"/>
          <w:b/>
          <w:w w:val="96"/>
          <w:sz w:val="52"/>
          <w:szCs w:val="52"/>
        </w:rPr>
      </w:pPr>
      <w:r w:rsidRPr="00FB5762">
        <w:rPr>
          <w:rFonts w:ascii="宋体" w:hAnsi="宋体" w:cs="宋体" w:hint="eastAsia"/>
          <w:b/>
          <w:w w:val="96"/>
          <w:sz w:val="52"/>
          <w:szCs w:val="52"/>
        </w:rPr>
        <w:t>潍坊医学院</w:t>
      </w:r>
      <w:proofErr w:type="gramStart"/>
      <w:r w:rsidRPr="00FB5762">
        <w:rPr>
          <w:rFonts w:ascii="宋体" w:hAnsi="宋体" w:cs="宋体" w:hint="eastAsia"/>
          <w:b/>
          <w:w w:val="96"/>
          <w:sz w:val="52"/>
          <w:szCs w:val="52"/>
        </w:rPr>
        <w:t>祥和苑</w:t>
      </w:r>
      <w:proofErr w:type="gramEnd"/>
      <w:r w:rsidRPr="00FB5762">
        <w:rPr>
          <w:rFonts w:ascii="宋体" w:hAnsi="宋体" w:cs="宋体" w:hint="eastAsia"/>
          <w:b/>
          <w:w w:val="96"/>
          <w:sz w:val="52"/>
          <w:szCs w:val="52"/>
        </w:rPr>
        <w:t>健身设施购置项目</w:t>
      </w:r>
    </w:p>
    <w:p w:rsidR="00FD355D" w:rsidRPr="00FB5762" w:rsidRDefault="00FD355D">
      <w:pPr>
        <w:spacing w:line="360" w:lineRule="auto"/>
        <w:jc w:val="center"/>
        <w:rPr>
          <w:rFonts w:ascii="宋体" w:hAnsi="宋体" w:cs="宋体"/>
          <w:sz w:val="18"/>
          <w:szCs w:val="18"/>
        </w:rPr>
      </w:pPr>
    </w:p>
    <w:p w:rsidR="00FD355D" w:rsidRPr="00FB5762" w:rsidRDefault="00FD355D">
      <w:pPr>
        <w:spacing w:line="360" w:lineRule="auto"/>
        <w:jc w:val="center"/>
        <w:rPr>
          <w:rFonts w:ascii="宋体" w:hAnsi="宋体" w:cs="宋体"/>
          <w:sz w:val="18"/>
          <w:szCs w:val="18"/>
        </w:rPr>
      </w:pPr>
    </w:p>
    <w:p w:rsidR="00FD355D" w:rsidRPr="00FB5762" w:rsidRDefault="00FD355D">
      <w:pPr>
        <w:spacing w:line="360" w:lineRule="auto"/>
        <w:jc w:val="center"/>
        <w:rPr>
          <w:rFonts w:ascii="宋体" w:hAnsi="宋体" w:cs="宋体"/>
          <w:sz w:val="18"/>
          <w:szCs w:val="18"/>
        </w:rPr>
      </w:pPr>
    </w:p>
    <w:p w:rsidR="00FD355D" w:rsidRPr="00FB5762" w:rsidRDefault="001B4719">
      <w:pPr>
        <w:spacing w:line="360" w:lineRule="auto"/>
        <w:jc w:val="center"/>
        <w:rPr>
          <w:rFonts w:ascii="宋体" w:hAnsi="宋体" w:cs="宋体"/>
          <w:b/>
          <w:bCs/>
          <w:sz w:val="84"/>
          <w:szCs w:val="84"/>
        </w:rPr>
      </w:pPr>
      <w:r w:rsidRPr="00FB5762">
        <w:rPr>
          <w:rFonts w:ascii="宋体" w:hAnsi="宋体" w:cs="宋体" w:hint="eastAsia"/>
          <w:b/>
          <w:bCs/>
          <w:sz w:val="84"/>
          <w:szCs w:val="84"/>
        </w:rPr>
        <w:t>询价文件</w:t>
      </w:r>
    </w:p>
    <w:p w:rsidR="00FD355D" w:rsidRPr="00FB5762" w:rsidRDefault="00FD355D">
      <w:pPr>
        <w:spacing w:line="360" w:lineRule="auto"/>
        <w:jc w:val="center"/>
        <w:rPr>
          <w:rFonts w:ascii="宋体" w:hAnsi="宋体" w:cs="宋体"/>
          <w:sz w:val="32"/>
          <w:szCs w:val="32"/>
        </w:rPr>
      </w:pPr>
    </w:p>
    <w:p w:rsidR="00FD355D" w:rsidRPr="00FB5762" w:rsidRDefault="00FD355D">
      <w:pPr>
        <w:spacing w:line="360" w:lineRule="auto"/>
        <w:jc w:val="center"/>
        <w:rPr>
          <w:rFonts w:ascii="宋体" w:hAnsi="宋体" w:cs="宋体"/>
          <w:sz w:val="32"/>
          <w:szCs w:val="32"/>
        </w:rPr>
      </w:pPr>
    </w:p>
    <w:p w:rsidR="00FD355D" w:rsidRPr="00FB5762" w:rsidRDefault="001B4719">
      <w:pPr>
        <w:spacing w:line="360" w:lineRule="auto"/>
        <w:jc w:val="center"/>
        <w:rPr>
          <w:rFonts w:ascii="宋体" w:hAnsi="宋体" w:cs="宋体"/>
          <w:sz w:val="32"/>
          <w:szCs w:val="32"/>
        </w:rPr>
      </w:pPr>
      <w:r w:rsidRPr="00FB5762">
        <w:rPr>
          <w:rFonts w:ascii="宋体" w:hAnsi="宋体" w:cs="宋体" w:hint="eastAsia"/>
          <w:sz w:val="32"/>
          <w:szCs w:val="32"/>
        </w:rPr>
        <w:t xml:space="preserve">项目编号： </w:t>
      </w:r>
      <w:r w:rsidRPr="00FB5762">
        <w:rPr>
          <w:rFonts w:ascii="宋体" w:hAnsi="宋体" w:cs="宋体"/>
          <w:sz w:val="32"/>
          <w:szCs w:val="32"/>
        </w:rPr>
        <w:t>WYZ-202</w:t>
      </w:r>
      <w:r w:rsidR="002D152F" w:rsidRPr="00FB5762">
        <w:rPr>
          <w:rFonts w:ascii="宋体" w:hAnsi="宋体" w:cs="宋体"/>
          <w:sz w:val="32"/>
          <w:szCs w:val="32"/>
        </w:rPr>
        <w:t>3</w:t>
      </w:r>
      <w:r w:rsidRPr="00FB5762">
        <w:rPr>
          <w:rFonts w:ascii="宋体" w:hAnsi="宋体" w:cs="宋体"/>
          <w:sz w:val="32"/>
          <w:szCs w:val="32"/>
        </w:rPr>
        <w:t>-00</w:t>
      </w:r>
      <w:r w:rsidR="002D152F" w:rsidRPr="00FB5762">
        <w:rPr>
          <w:rFonts w:ascii="宋体" w:hAnsi="宋体" w:cs="宋体"/>
          <w:sz w:val="32"/>
          <w:szCs w:val="32"/>
        </w:rPr>
        <w:t>6</w:t>
      </w:r>
    </w:p>
    <w:p w:rsidR="00FD355D" w:rsidRPr="00FB5762" w:rsidRDefault="00FD355D">
      <w:pPr>
        <w:spacing w:line="360" w:lineRule="auto"/>
        <w:rPr>
          <w:rFonts w:ascii="宋体" w:hAnsi="宋体" w:cs="宋体"/>
          <w:sz w:val="32"/>
          <w:szCs w:val="32"/>
        </w:rPr>
      </w:pPr>
    </w:p>
    <w:p w:rsidR="00FD355D" w:rsidRPr="00FB5762" w:rsidRDefault="00FD355D">
      <w:pPr>
        <w:spacing w:line="360" w:lineRule="auto"/>
        <w:rPr>
          <w:rFonts w:ascii="宋体" w:hAnsi="宋体" w:cs="宋体"/>
          <w:sz w:val="32"/>
          <w:szCs w:val="32"/>
        </w:rPr>
      </w:pPr>
    </w:p>
    <w:p w:rsidR="00FD355D" w:rsidRPr="00FB5762" w:rsidRDefault="001B4719">
      <w:pPr>
        <w:spacing w:line="360" w:lineRule="auto"/>
        <w:ind w:firstLineChars="550" w:firstLine="1760"/>
        <w:rPr>
          <w:rFonts w:ascii="宋体" w:hAnsi="宋体" w:cs="宋体"/>
          <w:sz w:val="32"/>
          <w:szCs w:val="32"/>
        </w:rPr>
      </w:pPr>
      <w:r w:rsidRPr="00FB5762">
        <w:rPr>
          <w:rFonts w:ascii="宋体" w:hAnsi="宋体" w:cs="宋体" w:hint="eastAsia"/>
          <w:sz w:val="32"/>
          <w:szCs w:val="32"/>
        </w:rPr>
        <w:t xml:space="preserve">       采   购   人：潍坊医学院</w:t>
      </w:r>
    </w:p>
    <w:p w:rsidR="00FD355D" w:rsidRPr="00FB5762" w:rsidRDefault="00FD355D">
      <w:pPr>
        <w:spacing w:line="360" w:lineRule="auto"/>
        <w:rPr>
          <w:rFonts w:ascii="宋体" w:hAnsi="宋体" w:cs="宋体"/>
          <w:b/>
          <w:sz w:val="32"/>
          <w:szCs w:val="32"/>
        </w:rPr>
      </w:pPr>
    </w:p>
    <w:p w:rsidR="00FD355D" w:rsidRPr="00FB5762" w:rsidRDefault="001B4719">
      <w:pPr>
        <w:spacing w:line="360" w:lineRule="auto"/>
        <w:jc w:val="center"/>
        <w:rPr>
          <w:rFonts w:ascii="宋体" w:hAnsi="宋体" w:cs="宋体"/>
          <w:sz w:val="32"/>
          <w:szCs w:val="32"/>
        </w:rPr>
      </w:pPr>
      <w:r w:rsidRPr="00FB5762">
        <w:rPr>
          <w:rFonts w:ascii="宋体" w:hAnsi="宋体" w:cs="宋体" w:hint="eastAsia"/>
          <w:sz w:val="32"/>
          <w:szCs w:val="32"/>
        </w:rPr>
        <w:t>20</w:t>
      </w:r>
      <w:r w:rsidRPr="00FB5762">
        <w:rPr>
          <w:rFonts w:ascii="宋体" w:hAnsi="宋体" w:cs="宋体"/>
          <w:sz w:val="32"/>
          <w:szCs w:val="32"/>
        </w:rPr>
        <w:t>2</w:t>
      </w:r>
      <w:r w:rsidR="002D152F" w:rsidRPr="00FB5762">
        <w:rPr>
          <w:rFonts w:ascii="宋体" w:hAnsi="宋体" w:cs="宋体"/>
          <w:sz w:val="32"/>
          <w:szCs w:val="32"/>
        </w:rPr>
        <w:t>3</w:t>
      </w:r>
      <w:r w:rsidRPr="00FB5762">
        <w:rPr>
          <w:rFonts w:ascii="宋体" w:hAnsi="宋体" w:cs="宋体" w:hint="eastAsia"/>
          <w:sz w:val="32"/>
          <w:szCs w:val="32"/>
        </w:rPr>
        <w:t>年</w:t>
      </w:r>
      <w:r w:rsidR="002D152F" w:rsidRPr="00FB5762">
        <w:rPr>
          <w:rFonts w:ascii="宋体" w:hAnsi="宋体" w:cs="宋体"/>
          <w:sz w:val="32"/>
          <w:szCs w:val="32"/>
        </w:rPr>
        <w:t>7</w:t>
      </w:r>
      <w:r w:rsidRPr="00FB5762">
        <w:rPr>
          <w:rFonts w:ascii="宋体" w:hAnsi="宋体" w:cs="宋体" w:hint="eastAsia"/>
          <w:sz w:val="32"/>
          <w:szCs w:val="32"/>
        </w:rPr>
        <w:t>月</w:t>
      </w:r>
    </w:p>
    <w:p w:rsidR="00FD355D" w:rsidRPr="00FB5762" w:rsidRDefault="001B4719">
      <w:pPr>
        <w:spacing w:line="500" w:lineRule="exact"/>
        <w:ind w:firstLineChars="200" w:firstLine="562"/>
        <w:rPr>
          <w:rFonts w:ascii="仿宋_GB2312" w:eastAsia="仿宋_GB2312" w:hAnsi="宋体"/>
          <w:b/>
          <w:sz w:val="28"/>
          <w:szCs w:val="28"/>
        </w:rPr>
      </w:pPr>
      <w:r w:rsidRPr="00FB5762">
        <w:rPr>
          <w:rFonts w:ascii="仿宋_GB2312" w:eastAsia="仿宋_GB2312" w:hAnsi="宋体"/>
          <w:b/>
          <w:sz w:val="28"/>
          <w:szCs w:val="28"/>
        </w:rPr>
        <w:br w:type="page"/>
      </w:r>
      <w:r w:rsidRPr="00FB5762">
        <w:rPr>
          <w:rFonts w:ascii="仿宋_GB2312" w:eastAsia="仿宋_GB2312" w:hAnsi="宋体" w:hint="eastAsia"/>
          <w:b/>
          <w:sz w:val="28"/>
          <w:szCs w:val="28"/>
        </w:rPr>
        <w:lastRenderedPageBreak/>
        <w:t>一、采购清单及要求:</w:t>
      </w:r>
    </w:p>
    <w:tbl>
      <w:tblPr>
        <w:tblW w:w="0" w:type="auto"/>
        <w:jc w:val="center"/>
        <w:tblLook w:val="04A0" w:firstRow="1" w:lastRow="0" w:firstColumn="1" w:lastColumn="0" w:noHBand="0" w:noVBand="1"/>
      </w:tblPr>
      <w:tblGrid>
        <w:gridCol w:w="437"/>
        <w:gridCol w:w="508"/>
        <w:gridCol w:w="3664"/>
        <w:gridCol w:w="3579"/>
        <w:gridCol w:w="851"/>
        <w:gridCol w:w="815"/>
      </w:tblGrid>
      <w:tr w:rsidR="00753923" w:rsidRPr="00FB5762" w:rsidTr="00753923">
        <w:trPr>
          <w:trHeight w:val="7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序号</w:t>
            </w:r>
          </w:p>
        </w:tc>
        <w:tc>
          <w:tcPr>
            <w:tcW w:w="0" w:type="auto"/>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物资名称</w:t>
            </w:r>
          </w:p>
        </w:tc>
        <w:tc>
          <w:tcPr>
            <w:tcW w:w="3664"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技术要求</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参考图片</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单位</w:t>
            </w:r>
          </w:p>
        </w:tc>
        <w:tc>
          <w:tcPr>
            <w:tcW w:w="815"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数量</w:t>
            </w:r>
          </w:p>
        </w:tc>
      </w:tr>
      <w:tr w:rsidR="00753923" w:rsidRPr="00FB5762" w:rsidTr="00753923">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c>
          <w:tcPr>
            <w:tcW w:w="508"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肋木架</w:t>
            </w:r>
          </w:p>
        </w:tc>
        <w:tc>
          <w:tcPr>
            <w:tcW w:w="3664"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2、主要承载横梁尺寸：φ32×3.0mm；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3、横管中心间距311.5mm；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4、最下方横杠距底面的高度为400mm;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5、两立柱间距为1250mm；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6、安装方式：采用直埋式  埋地深度：600mm;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7、地基尺寸：</w:t>
            </w:r>
            <w:proofErr w:type="gramStart"/>
            <w:r w:rsidRPr="00FB5762">
              <w:rPr>
                <w:rFonts w:ascii="宋体" w:hAnsi="宋体" w:cs="宋体" w:hint="eastAsia"/>
                <w:color w:val="000000"/>
                <w:kern w:val="0"/>
                <w:sz w:val="22"/>
                <w:szCs w:val="22"/>
              </w:rPr>
              <w:t>600×600×</w:t>
            </w:r>
            <w:proofErr w:type="gramEnd"/>
            <w:r w:rsidRPr="00FB5762">
              <w:rPr>
                <w:rFonts w:ascii="宋体" w:hAnsi="宋体" w:cs="宋体" w:hint="eastAsia"/>
                <w:color w:val="000000"/>
                <w:kern w:val="0"/>
                <w:sz w:val="22"/>
                <w:szCs w:val="22"/>
              </w:rPr>
              <w:t>700mm;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585F71C0" wp14:editId="609BACBD">
                  <wp:extent cx="1025525" cy="1992630"/>
                  <wp:effectExtent l="0" t="0" r="0" b="0"/>
                  <wp:docPr id="2" name="图片 1" descr="JLG-03肋木架">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JLG-03肋木架">
                            <a:extLst>
                              <a:ext uri="{FF2B5EF4-FFF2-40B4-BE49-F238E27FC236}">
                                <a16:creationId xmlns:a16="http://schemas.microsoft.com/office/drawing/2014/main" id="{00000000-0008-0000-0000-000002000000}"/>
                              </a:ext>
                            </a:extLst>
                          </pic:cNvPr>
                          <pic:cNvPicPr>
                            <a:picLocks noChangeAspect="1"/>
                          </pic:cNvPicPr>
                        </pic:nvPicPr>
                        <pic:blipFill>
                          <a:blip r:embed="rId8"/>
                          <a:stretch>
                            <a:fillRect/>
                          </a:stretch>
                        </pic:blipFill>
                        <pic:spPr>
                          <a:xfrm>
                            <a:off x="0" y="0"/>
                            <a:ext cx="1025525" cy="1992630"/>
                          </a:xfrm>
                          <a:prstGeom prst="rect">
                            <a:avLst/>
                          </a:prstGeom>
                          <a:noFill/>
                          <a:ln w="9525">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single" w:sz="4" w:space="0" w:color="auto"/>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D379B3">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2</w:t>
            </w:r>
          </w:p>
        </w:tc>
        <w:tc>
          <w:tcPr>
            <w:tcW w:w="508"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上肢牵引器</w:t>
            </w:r>
          </w:p>
        </w:tc>
        <w:tc>
          <w:tcPr>
            <w:tcW w:w="3664"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2、主要承载横梁尺寸：φ76×3.0mm；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3、器材活动连接处采用轴承连接，轴承直径φ30mm；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4、采用塑胶把套，以增强使用时的舒适度感，手柄端部直径φ52mm;上肢牵引</w:t>
            </w:r>
            <w:proofErr w:type="gramStart"/>
            <w:r w:rsidRPr="00FB5762">
              <w:rPr>
                <w:rFonts w:ascii="宋体" w:hAnsi="宋体" w:cs="宋体" w:hint="eastAsia"/>
                <w:color w:val="000000"/>
                <w:kern w:val="0"/>
                <w:sz w:val="22"/>
                <w:szCs w:val="22"/>
              </w:rPr>
              <w:t>器活动</w:t>
            </w:r>
            <w:proofErr w:type="gramEnd"/>
            <w:r w:rsidRPr="00FB5762">
              <w:rPr>
                <w:rFonts w:ascii="宋体" w:hAnsi="宋体" w:cs="宋体" w:hint="eastAsia"/>
                <w:color w:val="000000"/>
                <w:kern w:val="0"/>
                <w:sz w:val="22"/>
                <w:szCs w:val="22"/>
              </w:rPr>
              <w:t xml:space="preserve">把手（不含柔性部件）质量500g;                          </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5、器材承受主要载荷的牵索、连接钩环、连接接头的抗拉力14500N;</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6、活动杆件底部距离地面的距离为1910mm；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7、安装方式：采用直埋式  埋地深度：600mm   </w:t>
            </w:r>
          </w:p>
          <w:p w:rsidR="00D379B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8、地基尺寸：</w:t>
            </w:r>
            <w:proofErr w:type="gramStart"/>
            <w:r w:rsidRPr="00FB5762">
              <w:rPr>
                <w:rFonts w:ascii="宋体" w:hAnsi="宋体" w:cs="宋体" w:hint="eastAsia"/>
                <w:color w:val="000000"/>
                <w:kern w:val="0"/>
                <w:sz w:val="22"/>
                <w:szCs w:val="22"/>
              </w:rPr>
              <w:t>500×500×</w:t>
            </w:r>
            <w:proofErr w:type="gramEnd"/>
            <w:r w:rsidRPr="00FB5762">
              <w:rPr>
                <w:rFonts w:ascii="宋体" w:hAnsi="宋体" w:cs="宋体" w:hint="eastAsia"/>
                <w:color w:val="000000"/>
                <w:kern w:val="0"/>
                <w:sz w:val="22"/>
                <w:szCs w:val="22"/>
              </w:rPr>
              <w:t>700mm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16F36768" wp14:editId="12D2C02C">
                  <wp:extent cx="911225" cy="1997710"/>
                  <wp:effectExtent l="0" t="0" r="0" b="0"/>
                  <wp:docPr id="4" name="图片 3" descr="JLG-07上肢牵引器">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JLG-07上肢牵引器">
                            <a:extLst>
                              <a:ext uri="{FF2B5EF4-FFF2-40B4-BE49-F238E27FC236}">
                                <a16:creationId xmlns:a16="http://schemas.microsoft.com/office/drawing/2014/main" id="{00000000-0008-0000-0000-000004000000}"/>
                              </a:ext>
                            </a:extLst>
                          </pic:cNvPr>
                          <pic:cNvPicPr>
                            <a:picLocks noChangeAspect="1"/>
                          </pic:cNvPicPr>
                        </pic:nvPicPr>
                        <pic:blipFill>
                          <a:blip r:embed="rId9"/>
                          <a:stretch>
                            <a:fillRect/>
                          </a:stretch>
                        </pic:blipFill>
                        <pic:spPr>
                          <a:xfrm>
                            <a:off x="0" y="0"/>
                            <a:ext cx="911225" cy="1997710"/>
                          </a:xfrm>
                          <a:prstGeom prst="rect">
                            <a:avLst/>
                          </a:prstGeom>
                          <a:noFill/>
                          <a:ln w="9525">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single" w:sz="4" w:space="0" w:color="auto"/>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D379B3">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lastRenderedPageBreak/>
              <w:t>3</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漫步机</w:t>
            </w:r>
          </w:p>
        </w:tc>
        <w:tc>
          <w:tcPr>
            <w:tcW w:w="3664"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w:t>
            </w:r>
            <w:proofErr w:type="gramStart"/>
            <w:r w:rsidRPr="00FB5762">
              <w:rPr>
                <w:rFonts w:ascii="宋体" w:hAnsi="宋体" w:cs="宋体" w:hint="eastAsia"/>
                <w:color w:val="000000"/>
                <w:kern w:val="0"/>
                <w:sz w:val="22"/>
                <w:szCs w:val="22"/>
              </w:rPr>
              <w:t>承载衡梁尺寸</w:t>
            </w:r>
            <w:proofErr w:type="gramEnd"/>
            <w:r w:rsidRPr="00FB5762">
              <w:rPr>
                <w:rFonts w:ascii="宋体" w:hAnsi="宋体" w:cs="宋体" w:hint="eastAsia"/>
                <w:color w:val="000000"/>
                <w:kern w:val="0"/>
                <w:sz w:val="22"/>
                <w:szCs w:val="22"/>
              </w:rPr>
              <w:t>：□80×40×3.0mm；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3、摆杆有限位装置，且单侧摆动幅度:60°，摆杆选用Φ60mm×3.0 mm管材；</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4、摆杆与主立柱内侧的最小距离处为65mm；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5、踏板的主运动方向和易滑脱方向设置高度为30mm、长度大于踏板周长2/3的防滑脱的</w:t>
            </w:r>
            <w:proofErr w:type="gramStart"/>
            <w:r w:rsidRPr="00FB5762">
              <w:rPr>
                <w:rFonts w:ascii="宋体" w:hAnsi="宋体" w:cs="宋体" w:hint="eastAsia"/>
                <w:color w:val="000000"/>
                <w:kern w:val="0"/>
                <w:sz w:val="22"/>
                <w:szCs w:val="22"/>
              </w:rPr>
              <w:t>凸</w:t>
            </w:r>
            <w:proofErr w:type="gramEnd"/>
            <w:r w:rsidRPr="00FB5762">
              <w:rPr>
                <w:rFonts w:ascii="宋体" w:hAnsi="宋体" w:cs="宋体" w:hint="eastAsia"/>
                <w:color w:val="000000"/>
                <w:kern w:val="0"/>
                <w:sz w:val="22"/>
                <w:szCs w:val="22"/>
              </w:rPr>
              <w:t>台或护板；</w:t>
            </w:r>
            <w:proofErr w:type="gramStart"/>
            <w:r w:rsidRPr="00FB5762">
              <w:rPr>
                <w:rFonts w:ascii="宋体" w:hAnsi="宋体" w:cs="宋体" w:hint="eastAsia"/>
                <w:color w:val="000000"/>
                <w:kern w:val="0"/>
                <w:sz w:val="22"/>
                <w:szCs w:val="22"/>
              </w:rPr>
              <w:t>凸</w:t>
            </w:r>
            <w:proofErr w:type="gramEnd"/>
            <w:r w:rsidRPr="00FB5762">
              <w:rPr>
                <w:rFonts w:ascii="宋体" w:hAnsi="宋体" w:cs="宋体" w:hint="eastAsia"/>
                <w:color w:val="000000"/>
                <w:kern w:val="0"/>
                <w:sz w:val="22"/>
                <w:szCs w:val="22"/>
              </w:rPr>
              <w:t>台顶部</w:t>
            </w:r>
            <w:proofErr w:type="gramStart"/>
            <w:r w:rsidRPr="00FB5762">
              <w:rPr>
                <w:rFonts w:ascii="宋体" w:hAnsi="宋体" w:cs="宋体" w:hint="eastAsia"/>
                <w:color w:val="000000"/>
                <w:kern w:val="0"/>
                <w:sz w:val="22"/>
                <w:szCs w:val="22"/>
              </w:rPr>
              <w:t>棱边全</w:t>
            </w:r>
            <w:proofErr w:type="gramEnd"/>
            <w:r w:rsidRPr="00FB5762">
              <w:rPr>
                <w:rFonts w:ascii="宋体" w:hAnsi="宋体" w:cs="宋体" w:hint="eastAsia"/>
                <w:color w:val="000000"/>
                <w:kern w:val="0"/>
                <w:sz w:val="22"/>
                <w:szCs w:val="22"/>
              </w:rPr>
              <w:t>部以不小于2mm的R圆弧过渡；</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6、脚踏部位有防滑措施，站立使用的单脚防滑面:48500mm2，摩擦系数为0.53；</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7、摆动部件下缘距底面高度为88mm； </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8、相邻运动的两踏板的间距为164mm；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9、转轴直径30毫米，并辅以调质热处理；轴承座最薄处壁厚6毫米，轴承选用6026承载能力的深沟球轴；</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10、踏板前后两侧采取防止碰撞第三者的缓冲措施；</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11、安装方式：采用直埋式  埋地深度：500mm   </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12、地基尺寸：</w:t>
            </w:r>
            <w:proofErr w:type="gramStart"/>
            <w:r w:rsidRPr="00FB5762">
              <w:rPr>
                <w:rFonts w:ascii="宋体" w:hAnsi="宋体" w:cs="宋体" w:hint="eastAsia"/>
                <w:color w:val="000000"/>
                <w:kern w:val="0"/>
                <w:sz w:val="22"/>
                <w:szCs w:val="22"/>
              </w:rPr>
              <w:t>500×500×</w:t>
            </w:r>
            <w:proofErr w:type="gramEnd"/>
            <w:r w:rsidRPr="00FB5762">
              <w:rPr>
                <w:rFonts w:ascii="宋体" w:hAnsi="宋体" w:cs="宋体" w:hint="eastAsia"/>
                <w:color w:val="000000"/>
                <w:kern w:val="0"/>
                <w:sz w:val="22"/>
                <w:szCs w:val="22"/>
              </w:rPr>
              <w:t>600mm</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0B2AD757" wp14:editId="0593D34A">
                  <wp:extent cx="1533525" cy="1946910"/>
                  <wp:effectExtent l="0" t="0" r="0" b="0"/>
                  <wp:docPr id="5" name="图片 4" descr="JLG-02二位太空漫步机">
                    <a:extLst xmlns:a="http://schemas.openxmlformats.org/drawingml/2006/main">
                      <a:ext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JLG-02二位太空漫步机">
                            <a:extLst>
                              <a:ext uri="{FF2B5EF4-FFF2-40B4-BE49-F238E27FC236}">
                                <a16:creationId xmlns:a16="http://schemas.microsoft.com/office/drawing/2014/main" id="{00000000-0008-0000-0000-000005000000}"/>
                              </a:ext>
                            </a:extLst>
                          </pic:cNvPr>
                          <pic:cNvPicPr>
                            <a:picLocks noChangeAspect="1"/>
                          </pic:cNvPicPr>
                        </pic:nvPicPr>
                        <pic:blipFill>
                          <a:blip r:embed="rId10"/>
                          <a:stretch>
                            <a:fillRect/>
                          </a:stretch>
                        </pic:blipFill>
                        <pic:spPr>
                          <a:xfrm>
                            <a:off x="0" y="0"/>
                            <a:ext cx="1533525" cy="1946910"/>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D379B3">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lastRenderedPageBreak/>
              <w:t>4</w:t>
            </w:r>
          </w:p>
        </w:tc>
        <w:tc>
          <w:tcPr>
            <w:tcW w:w="508"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腿部按摩器</w:t>
            </w:r>
          </w:p>
        </w:tc>
        <w:tc>
          <w:tcPr>
            <w:tcW w:w="3664"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 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2、主要承载横梁尺寸:φ25圆钢；</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3、按摩轮转轴直径φ25mm；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4、安装方式：采用直埋式、埋地深度：500mm；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5、地基尺寸：</w:t>
            </w:r>
            <w:proofErr w:type="gramStart"/>
            <w:r w:rsidRPr="00FB5762">
              <w:rPr>
                <w:rFonts w:ascii="宋体" w:hAnsi="宋体" w:cs="宋体" w:hint="eastAsia"/>
                <w:color w:val="000000"/>
                <w:kern w:val="0"/>
                <w:sz w:val="22"/>
                <w:szCs w:val="22"/>
              </w:rPr>
              <w:t>500×500×</w:t>
            </w:r>
            <w:proofErr w:type="gramEnd"/>
            <w:r w:rsidRPr="00FB5762">
              <w:rPr>
                <w:rFonts w:ascii="宋体" w:hAnsi="宋体" w:cs="宋体" w:hint="eastAsia"/>
                <w:color w:val="000000"/>
                <w:kern w:val="0"/>
                <w:sz w:val="22"/>
                <w:szCs w:val="22"/>
              </w:rPr>
              <w:t>600mm。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248302A5" wp14:editId="51094756">
                  <wp:extent cx="970280" cy="2023110"/>
                  <wp:effectExtent l="0" t="0" r="0" b="0"/>
                  <wp:docPr id="6" name="图片 5" descr="JLG-05腿部按摩器">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JLG-05腿部按摩器">
                            <a:extLst>
                              <a:ext uri="{FF2B5EF4-FFF2-40B4-BE49-F238E27FC236}">
                                <a16:creationId xmlns:a16="http://schemas.microsoft.com/office/drawing/2014/main" id="{00000000-0008-0000-0000-000006000000}"/>
                              </a:ext>
                            </a:extLst>
                          </pic:cNvPr>
                          <pic:cNvPicPr>
                            <a:picLocks noChangeAspect="1"/>
                          </pic:cNvPicPr>
                        </pic:nvPicPr>
                        <pic:blipFill>
                          <a:blip r:embed="rId11"/>
                          <a:stretch>
                            <a:fillRect/>
                          </a:stretch>
                        </pic:blipFill>
                        <pic:spPr>
                          <a:xfrm>
                            <a:off x="0" y="0"/>
                            <a:ext cx="970280" cy="2023110"/>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753923">
        <w:trPr>
          <w:trHeight w:val="900"/>
          <w:jc w:val="center"/>
        </w:trPr>
        <w:tc>
          <w:tcPr>
            <w:tcW w:w="437" w:type="dxa"/>
            <w:tcBorders>
              <w:top w:val="nil"/>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5</w:t>
            </w:r>
          </w:p>
        </w:tc>
        <w:tc>
          <w:tcPr>
            <w:tcW w:w="508" w:type="dxa"/>
            <w:tcBorders>
              <w:top w:val="nil"/>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腰背按摩器</w:t>
            </w:r>
          </w:p>
        </w:tc>
        <w:tc>
          <w:tcPr>
            <w:tcW w:w="3664" w:type="dxa"/>
            <w:tcBorders>
              <w:top w:val="nil"/>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2、主要承载横梁尺寸：φ76×3.0mm；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3、按摩轮与刚性固定部件距离：65mm；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4、转轴直径为φ30mm，45#钢；按摩轮轴直径为φ25mm，按摩轮表面有凸点，增加按摩的舒适度；</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e坐凳表面边缘以R不小于3mm的圆弧过渡；坐凳规格：φ300×4.0mm；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6、安装方式：采用直埋式  主立柱地埋深度500mm；座椅立柱地埋深度400mm；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7、地基尺寸：1000×500×600mm。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2A32CD1E" wp14:editId="1829E3B3">
                  <wp:extent cx="1684020" cy="2132965"/>
                  <wp:effectExtent l="0" t="0" r="0" b="635"/>
                  <wp:docPr id="7" name="图片 6" descr="JLG-21坐立式腰背按摩器">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JLG-21坐立式腰背按摩器">
                            <a:extLst>
                              <a:ext uri="{FF2B5EF4-FFF2-40B4-BE49-F238E27FC236}">
                                <a16:creationId xmlns:a16="http://schemas.microsoft.com/office/drawing/2014/main" id="{00000000-0008-0000-0000-000007000000}"/>
                              </a:ext>
                            </a:extLst>
                          </pic:cNvPr>
                          <pic:cNvPicPr>
                            <a:picLocks noChangeAspect="1"/>
                          </pic:cNvPicPr>
                        </pic:nvPicPr>
                        <pic:blipFill>
                          <a:blip r:embed="rId12"/>
                          <a:stretch>
                            <a:fillRect/>
                          </a:stretch>
                        </pic:blipFill>
                        <pic:spPr>
                          <a:xfrm>
                            <a:off x="0" y="0"/>
                            <a:ext cx="1684020" cy="2132965"/>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753923">
        <w:trPr>
          <w:trHeight w:val="900"/>
          <w:jc w:val="center"/>
        </w:trPr>
        <w:tc>
          <w:tcPr>
            <w:tcW w:w="437" w:type="dxa"/>
            <w:tcBorders>
              <w:top w:val="nil"/>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6</w:t>
            </w:r>
          </w:p>
        </w:tc>
        <w:tc>
          <w:tcPr>
            <w:tcW w:w="508" w:type="dxa"/>
            <w:tcBorders>
              <w:top w:val="nil"/>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跷跷板</w:t>
            </w:r>
          </w:p>
        </w:tc>
        <w:tc>
          <w:tcPr>
            <w:tcW w:w="3664" w:type="dxa"/>
            <w:tcBorders>
              <w:top w:val="nil"/>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1、主要承载立柱尺寸:φ114×3.0mm； </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2、主要承载横梁尺寸：φ89×5.0mm；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3、使用者在器材上面，运动至下极限位置时，后动杆件底部距地面的距离为320mm，有前扶手，最大跌落高度775mm，倾斜角度11°；</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4、座椅上表面边缘以R不小于3mm的圆弧过渡；其他易触及的</w:t>
            </w:r>
            <w:proofErr w:type="gramStart"/>
            <w:r w:rsidRPr="00FB5762">
              <w:rPr>
                <w:rFonts w:ascii="宋体" w:hAnsi="宋体" w:cs="宋体" w:hint="eastAsia"/>
                <w:color w:val="000000"/>
                <w:kern w:val="0"/>
                <w:sz w:val="22"/>
                <w:szCs w:val="22"/>
              </w:rPr>
              <w:t>棱边以</w:t>
            </w:r>
            <w:proofErr w:type="gramEnd"/>
            <w:r w:rsidRPr="00FB5762">
              <w:rPr>
                <w:rFonts w:ascii="宋体" w:hAnsi="宋体" w:cs="宋体" w:hint="eastAsia"/>
                <w:color w:val="000000"/>
                <w:kern w:val="0"/>
                <w:sz w:val="22"/>
                <w:szCs w:val="22"/>
              </w:rPr>
              <w:t>圆滑过渡；</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5、在座位的中心侧向施加695N的力，</w:t>
            </w:r>
            <w:proofErr w:type="gramStart"/>
            <w:r w:rsidRPr="00FB5762">
              <w:rPr>
                <w:rFonts w:ascii="宋体" w:hAnsi="宋体" w:cs="宋体" w:hint="eastAsia"/>
                <w:color w:val="000000"/>
                <w:kern w:val="0"/>
                <w:sz w:val="22"/>
                <w:szCs w:val="22"/>
              </w:rPr>
              <w:t>单侧摆量</w:t>
            </w:r>
            <w:proofErr w:type="gramEnd"/>
            <w:r w:rsidRPr="00FB5762">
              <w:rPr>
                <w:rFonts w:ascii="宋体" w:hAnsi="宋体" w:cs="宋体" w:hint="eastAsia"/>
                <w:color w:val="000000"/>
                <w:kern w:val="0"/>
                <w:sz w:val="22"/>
                <w:szCs w:val="22"/>
              </w:rPr>
              <w:t>0.4%；</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6、安装方式：采用直埋式、埋地深</w:t>
            </w:r>
            <w:r w:rsidRPr="00FB5762">
              <w:rPr>
                <w:rFonts w:ascii="宋体" w:hAnsi="宋体" w:cs="宋体" w:hint="eastAsia"/>
                <w:color w:val="000000"/>
                <w:kern w:val="0"/>
                <w:sz w:val="22"/>
                <w:szCs w:val="22"/>
              </w:rPr>
              <w:lastRenderedPageBreak/>
              <w:t>度：400mm；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7、地基尺寸：</w:t>
            </w:r>
            <w:proofErr w:type="gramStart"/>
            <w:r w:rsidRPr="00FB5762">
              <w:rPr>
                <w:rFonts w:ascii="宋体" w:hAnsi="宋体" w:cs="宋体" w:hint="eastAsia"/>
                <w:color w:val="000000"/>
                <w:kern w:val="0"/>
                <w:sz w:val="22"/>
                <w:szCs w:val="22"/>
              </w:rPr>
              <w:t>700×700×</w:t>
            </w:r>
            <w:proofErr w:type="gramEnd"/>
            <w:r w:rsidRPr="00FB5762">
              <w:rPr>
                <w:rFonts w:ascii="宋体" w:hAnsi="宋体" w:cs="宋体" w:hint="eastAsia"/>
                <w:color w:val="000000"/>
                <w:kern w:val="0"/>
                <w:sz w:val="22"/>
                <w:szCs w:val="22"/>
              </w:rPr>
              <w:t>500mm。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lastRenderedPageBreak/>
              <w:drawing>
                <wp:inline distT="0" distB="0" distL="0" distR="0" wp14:anchorId="34D8D044" wp14:editId="7CBA7DC4">
                  <wp:extent cx="1809750" cy="1429385"/>
                  <wp:effectExtent l="0" t="0" r="0" b="0"/>
                  <wp:docPr id="9" name="图片 8" descr="JLG-20跷跷板">
                    <a:extLst xmlns:a="http://schemas.openxmlformats.org/drawingml/2006/main">
                      <a:ext uri="{FF2B5EF4-FFF2-40B4-BE49-F238E27FC236}">
                        <a16:creationId xmlns:a16="http://schemas.microsoft.com/office/drawing/2014/main" id="{00000000-0008-0000-00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JLG-20跷跷板">
                            <a:extLst>
                              <a:ext uri="{FF2B5EF4-FFF2-40B4-BE49-F238E27FC236}">
                                <a16:creationId xmlns:a16="http://schemas.microsoft.com/office/drawing/2014/main" id="{00000000-0008-0000-0000-000009000000}"/>
                              </a:ext>
                            </a:extLst>
                          </pic:cNvPr>
                          <pic:cNvPicPr>
                            <a:picLocks noChangeAspect="1"/>
                          </pic:cNvPicPr>
                        </pic:nvPicPr>
                        <pic:blipFill>
                          <a:blip r:embed="rId13"/>
                          <a:stretch>
                            <a:fillRect/>
                          </a:stretch>
                        </pic:blipFill>
                        <pic:spPr>
                          <a:xfrm>
                            <a:off x="0" y="0"/>
                            <a:ext cx="1809750" cy="1429385"/>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753923">
        <w:trPr>
          <w:trHeight w:val="900"/>
          <w:jc w:val="center"/>
        </w:trPr>
        <w:tc>
          <w:tcPr>
            <w:tcW w:w="437" w:type="dxa"/>
            <w:tcBorders>
              <w:top w:val="nil"/>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7</w:t>
            </w:r>
          </w:p>
        </w:tc>
        <w:tc>
          <w:tcPr>
            <w:tcW w:w="508" w:type="dxa"/>
            <w:tcBorders>
              <w:top w:val="nil"/>
              <w:left w:val="nil"/>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秋千</w:t>
            </w:r>
          </w:p>
        </w:tc>
        <w:tc>
          <w:tcPr>
            <w:tcW w:w="3664" w:type="dxa"/>
            <w:tcBorders>
              <w:top w:val="nil"/>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 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 主要承载横梁尺寸：Φ60×3.0mm;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3、用∮8铁链串联作为拉绳，且符合5.3.7要求；</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4、柔性构件与刚性摆杆的连结点至摆动轴心的长度100mm，（符合5.12.2.3.2要求）；</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5、承受主要载荷的牵索、连接勾环、连接接头的抗拉力：20000N；</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6、秋千的摆动中心距地面的高度1871mm，其座板上表面距地面之间的距离500mm，座板外缘距支承立柱内侧的距离628mm，中间部位无支撑立柱的多位秋千的相邻座板外缘之间的距离1042mm，（符合5.12.2.3.4要求）；</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7、安装方式：采用直埋式\埋地深度：600mm；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8、地基尺寸：1200</w:t>
            </w:r>
            <w:proofErr w:type="gramStart"/>
            <w:r w:rsidRPr="00FB5762">
              <w:rPr>
                <w:rFonts w:ascii="宋体" w:hAnsi="宋体" w:cs="宋体" w:hint="eastAsia"/>
                <w:color w:val="000000"/>
                <w:kern w:val="0"/>
                <w:sz w:val="22"/>
                <w:szCs w:val="22"/>
              </w:rPr>
              <w:t>×700×700</w:t>
            </w:r>
            <w:proofErr w:type="gramEnd"/>
            <w:r w:rsidRPr="00FB5762">
              <w:rPr>
                <w:rFonts w:ascii="宋体" w:hAnsi="宋体" w:cs="宋体" w:hint="eastAsia"/>
                <w:color w:val="000000"/>
                <w:kern w:val="0"/>
                <w:sz w:val="22"/>
                <w:szCs w:val="22"/>
              </w:rPr>
              <w:t>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13042D45" wp14:editId="73F58EBF">
                  <wp:extent cx="2133600" cy="1896110"/>
                  <wp:effectExtent l="0" t="0" r="0" b="8890"/>
                  <wp:docPr id="10" name="图片 9" descr="JLG-32秋千">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JLG-32秋千">
                            <a:extLst>
                              <a:ext uri="{FF2B5EF4-FFF2-40B4-BE49-F238E27FC236}">
                                <a16:creationId xmlns:a16="http://schemas.microsoft.com/office/drawing/2014/main" id="{00000000-0008-0000-0000-00000A000000}"/>
                              </a:ext>
                            </a:extLst>
                          </pic:cNvPr>
                          <pic:cNvPicPr>
                            <a:picLocks noChangeAspect="1"/>
                          </pic:cNvPicPr>
                        </pic:nvPicPr>
                        <pic:blipFill>
                          <a:blip r:embed="rId14"/>
                          <a:stretch>
                            <a:fillRect/>
                          </a:stretch>
                        </pic:blipFill>
                        <pic:spPr>
                          <a:xfrm>
                            <a:off x="0" y="0"/>
                            <a:ext cx="2133600" cy="1896110"/>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D379B3">
        <w:trPr>
          <w:trHeight w:val="900"/>
          <w:jc w:val="center"/>
        </w:trPr>
        <w:tc>
          <w:tcPr>
            <w:tcW w:w="437" w:type="dxa"/>
            <w:tcBorders>
              <w:top w:val="nil"/>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8</w:t>
            </w:r>
          </w:p>
        </w:tc>
        <w:tc>
          <w:tcPr>
            <w:tcW w:w="508" w:type="dxa"/>
            <w:tcBorders>
              <w:top w:val="nil"/>
              <w:left w:val="nil"/>
              <w:bottom w:val="single" w:sz="4" w:space="0" w:color="auto"/>
              <w:right w:val="single" w:sz="4" w:space="0" w:color="auto"/>
            </w:tcBorders>
            <w:shd w:val="clear" w:color="auto" w:fill="auto"/>
            <w:vAlign w:val="center"/>
          </w:tcPr>
          <w:p w:rsidR="00753923" w:rsidRPr="00FB5762" w:rsidRDefault="00753923" w:rsidP="004971E2">
            <w:proofErr w:type="gramStart"/>
            <w:r w:rsidRPr="00FB5762">
              <w:rPr>
                <w:rFonts w:hint="eastAsia"/>
              </w:rPr>
              <w:t>坐推器</w:t>
            </w:r>
            <w:proofErr w:type="gramEnd"/>
          </w:p>
        </w:tc>
        <w:tc>
          <w:tcPr>
            <w:tcW w:w="3664" w:type="dxa"/>
            <w:tcBorders>
              <w:top w:val="nil"/>
              <w:left w:val="nil"/>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 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2.主要承载横梁尺寸：Φ76×3.0mm；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3.座板采用铁板冲压成型，且壁厚4毫米；坐板支撑管尺寸: Φ60×3.0mm；4.把手杆管内限位装置，把手管尺寸: Φ42×3.0mm花纹管；</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5.安装方式：采用直埋式    埋地深度：600mm；6.地基尺寸：</w:t>
            </w:r>
            <w:proofErr w:type="gramStart"/>
            <w:r w:rsidRPr="00FB5762">
              <w:rPr>
                <w:rFonts w:ascii="宋体" w:hAnsi="宋体" w:cs="宋体" w:hint="eastAsia"/>
                <w:color w:val="000000"/>
                <w:kern w:val="0"/>
                <w:sz w:val="22"/>
                <w:szCs w:val="22"/>
              </w:rPr>
              <w:t>500×500×</w:t>
            </w:r>
            <w:proofErr w:type="gramEnd"/>
            <w:r w:rsidRPr="00FB5762">
              <w:rPr>
                <w:rFonts w:ascii="宋体" w:hAnsi="宋体" w:cs="宋体" w:hint="eastAsia"/>
                <w:color w:val="000000"/>
                <w:kern w:val="0"/>
                <w:sz w:val="22"/>
                <w:szCs w:val="22"/>
              </w:rPr>
              <w:t>700mm；</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59AF4052" wp14:editId="33436F8B">
                  <wp:extent cx="1790700" cy="1743075"/>
                  <wp:effectExtent l="0" t="0" r="0" b="9525"/>
                  <wp:docPr id="12" name="图片 11" descr="-SH-L2077A双位坐推训练器(1)">
                    <a:extLst xmlns:a="http://schemas.openxmlformats.org/drawingml/2006/main">
                      <a:ext uri="{FF2B5EF4-FFF2-40B4-BE49-F238E27FC236}">
                        <a16:creationId xmlns:a16="http://schemas.microsoft.com/office/drawing/2014/main"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SH-L2077A双位坐推训练器(1)">
                            <a:extLst>
                              <a:ext uri="{FF2B5EF4-FFF2-40B4-BE49-F238E27FC236}">
                                <a16:creationId xmlns:a16="http://schemas.microsoft.com/office/drawing/2014/main" id="{00000000-0008-0000-0000-00000C000000}"/>
                              </a:ext>
                            </a:extLst>
                          </pic:cNvPr>
                          <pic:cNvPicPr>
                            <a:picLocks noChangeAspect="1"/>
                          </pic:cNvPicPr>
                        </pic:nvPicPr>
                        <pic:blipFill>
                          <a:blip r:embed="rId15"/>
                          <a:stretch>
                            <a:fillRect/>
                          </a:stretch>
                        </pic:blipFill>
                        <pic:spPr>
                          <a:xfrm>
                            <a:off x="0" y="0"/>
                            <a:ext cx="1790700" cy="1743075"/>
                          </a:xfrm>
                          <a:prstGeom prst="rect">
                            <a:avLst/>
                          </a:prstGeom>
                          <a:noFill/>
                          <a:ln w="9525">
                            <a:noFill/>
                          </a:ln>
                        </pic:spPr>
                      </pic:pic>
                    </a:graphicData>
                  </a:graphic>
                </wp:inline>
              </w:drawing>
            </w:r>
          </w:p>
        </w:tc>
        <w:tc>
          <w:tcPr>
            <w:tcW w:w="851" w:type="dxa"/>
            <w:tcBorders>
              <w:top w:val="nil"/>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nil"/>
              <w:left w:val="nil"/>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r w:rsidR="00753923" w:rsidRPr="00FB5762" w:rsidTr="00D379B3">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lastRenderedPageBreak/>
              <w:t>9</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753923" w:rsidRPr="00FB5762" w:rsidRDefault="00753923" w:rsidP="004971E2">
            <w:r w:rsidRPr="00FB5762">
              <w:rPr>
                <w:rFonts w:hint="eastAsia"/>
              </w:rPr>
              <w:t>二位单杠</w:t>
            </w:r>
          </w:p>
        </w:tc>
        <w:tc>
          <w:tcPr>
            <w:tcW w:w="3664"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1、主要承载立柱尺寸：φ114×3.0mm；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2、主要承载横梁尺寸：φ28（圆钢）mm； </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4、使用宽度1231mm，高杠面高度为2300mm，低杠杠面高度为2100mm,横杠外径28mm；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5、</w:t>
            </w:r>
            <w:proofErr w:type="gramStart"/>
            <w:r w:rsidRPr="00FB5762">
              <w:rPr>
                <w:rFonts w:ascii="宋体" w:hAnsi="宋体" w:cs="宋体" w:hint="eastAsia"/>
                <w:color w:val="000000"/>
                <w:kern w:val="0"/>
                <w:sz w:val="22"/>
                <w:szCs w:val="22"/>
              </w:rPr>
              <w:t>杠面距地</w:t>
            </w:r>
            <w:proofErr w:type="gramEnd"/>
            <w:r w:rsidRPr="00FB5762">
              <w:rPr>
                <w:rFonts w:ascii="宋体" w:hAnsi="宋体" w:cs="宋体" w:hint="eastAsia"/>
                <w:color w:val="000000"/>
                <w:kern w:val="0"/>
                <w:sz w:val="22"/>
                <w:szCs w:val="22"/>
              </w:rPr>
              <w:t>高度为2300mm；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6、安装方式：采用直埋式\埋地深度：500mm；</w:t>
            </w:r>
          </w:p>
          <w:p w:rsidR="00753923" w:rsidRPr="00FB5762" w:rsidRDefault="00753923" w:rsidP="004971E2">
            <w:pPr>
              <w:widowControl/>
              <w:spacing w:after="220"/>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 xml:space="preserve">7、地基尺寸： </w:t>
            </w:r>
            <w:proofErr w:type="gramStart"/>
            <w:r w:rsidRPr="00FB5762">
              <w:rPr>
                <w:rFonts w:ascii="宋体" w:hAnsi="宋体" w:cs="宋体" w:hint="eastAsia"/>
                <w:color w:val="000000"/>
                <w:kern w:val="0"/>
                <w:sz w:val="22"/>
                <w:szCs w:val="22"/>
              </w:rPr>
              <w:t>500×500×</w:t>
            </w:r>
            <w:proofErr w:type="gramEnd"/>
            <w:r w:rsidRPr="00FB5762">
              <w:rPr>
                <w:rFonts w:ascii="宋体" w:hAnsi="宋体" w:cs="宋体" w:hint="eastAsia"/>
                <w:color w:val="000000"/>
                <w:kern w:val="0"/>
                <w:sz w:val="22"/>
                <w:szCs w:val="22"/>
              </w:rPr>
              <w:t>600mm。</w:t>
            </w:r>
          </w:p>
        </w:tc>
        <w:tc>
          <w:tcPr>
            <w:tcW w:w="3579"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noProof/>
              </w:rPr>
              <w:drawing>
                <wp:inline distT="0" distB="0" distL="0" distR="0" wp14:anchorId="11F42FD0" wp14:editId="5FDAFB2E">
                  <wp:extent cx="1676400" cy="1587500"/>
                  <wp:effectExtent l="0" t="0" r="0" b="0"/>
                  <wp:docPr id="13" name="图片 12" descr="JLG-16二位单杠">
                    <a:extLst xmlns:a="http://schemas.openxmlformats.org/drawingml/2006/main">
                      <a:ext uri="{FF2B5EF4-FFF2-40B4-BE49-F238E27FC236}">
                        <a16:creationId xmlns:a16="http://schemas.microsoft.com/office/drawing/2014/main"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JLG-16二位单杠">
                            <a:extLst>
                              <a:ext uri="{FF2B5EF4-FFF2-40B4-BE49-F238E27FC236}">
                                <a16:creationId xmlns:a16="http://schemas.microsoft.com/office/drawing/2014/main" id="{00000000-0008-0000-0000-00000D000000}"/>
                              </a:ext>
                            </a:extLst>
                          </pic:cNvPr>
                          <pic:cNvPicPr>
                            <a:picLocks noChangeAspect="1"/>
                          </pic:cNvPicPr>
                        </pic:nvPicPr>
                        <pic:blipFill>
                          <a:blip r:embed="rId16"/>
                          <a:stretch>
                            <a:fillRect/>
                          </a:stretch>
                        </pic:blipFill>
                        <pic:spPr>
                          <a:xfrm>
                            <a:off x="0" y="0"/>
                            <a:ext cx="1676400" cy="1587500"/>
                          </a:xfrm>
                          <a:prstGeom prst="rect">
                            <a:avLst/>
                          </a:prstGeom>
                          <a:noFill/>
                          <a:ln w="9525">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rsidP="004971E2">
            <w:pPr>
              <w:widowControl/>
              <w:jc w:val="center"/>
              <w:textAlignment w:val="center"/>
              <w:rPr>
                <w:rFonts w:ascii="宋体" w:hAnsi="宋体" w:cs="宋体"/>
                <w:color w:val="000000"/>
                <w:kern w:val="0"/>
                <w:sz w:val="22"/>
                <w:szCs w:val="22"/>
              </w:rPr>
            </w:pPr>
            <w:proofErr w:type="gramStart"/>
            <w:r w:rsidRPr="00FB5762">
              <w:rPr>
                <w:rFonts w:ascii="宋体" w:hAnsi="宋体" w:cs="宋体" w:hint="eastAsia"/>
                <w:color w:val="000000"/>
                <w:kern w:val="0"/>
                <w:sz w:val="22"/>
                <w:szCs w:val="22"/>
              </w:rPr>
              <w:t>个</w:t>
            </w:r>
            <w:proofErr w:type="gramEnd"/>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textAlignment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r>
    </w:tbl>
    <w:p w:rsidR="00FD355D" w:rsidRPr="00FB5762" w:rsidRDefault="001B4719" w:rsidP="004971E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二、资质及其他要求：</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1、供应商须为具有独立法人资格、相应管理人员、相当经济实力和具有一定规模的生产或经营单位以及本次招标项目的供货能力。所投产品规格符合国家行业标准。</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2、货物必须为合格产品，质量达到国家有关标准，成交供应商供货时应当提供有关货物的合格证明材料等。供应商应保证货物是全新、未使用过的合格产品。并完全符合合同规定的质量、规格和性能的要求。成交供应商应保证所提供的货物经正确安装、正常运转和保养后，在其使用寿命期内应具有满意的性能。在货物质量保证期内卖方应对由于设计、工艺或者材料的缺陷而发生的任何不足或者故障负责。所投产品应提供详细的技术资料，应有检测报告等详细资料。</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3、询价时，响应文件需通过符合性检查，否则均视为未实质响应采购要求。</w:t>
      </w:r>
    </w:p>
    <w:p w:rsidR="00FD355D" w:rsidRPr="00FB5762" w:rsidRDefault="001B4719">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三、验收：</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1、货物运抵现场后，由乙方进行安装、调试并达到规定的技术要求。甲方应对货物的数量、质量、规格、性能等进行详细而全面的检验。如软件需要安装、调试，则由乙方负责并承担相应的费用。甲方如发现货物及其型号、规格与采购文件、响应文件、合同不符，甲方有权根据检验结果要求乙方立即更换或者提出索赔要求。</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lastRenderedPageBreak/>
        <w:t>2、货物安装调试完毕，并证明货物以及安装质量无任何问题后，乙方向甲方提出验收申请，由甲方组织验收，验收合格后验收小组签署验收报告，作为付款凭据之一。</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3、具体验收程序详见</w:t>
      </w:r>
      <w:proofErr w:type="gramStart"/>
      <w:r w:rsidRPr="00FB5762">
        <w:rPr>
          <w:rFonts w:ascii="仿宋_GB2312" w:eastAsia="仿宋_GB2312" w:hAnsi="宋体" w:hint="eastAsia"/>
          <w:sz w:val="28"/>
          <w:szCs w:val="28"/>
        </w:rPr>
        <w:t>潍</w:t>
      </w:r>
      <w:proofErr w:type="gramEnd"/>
      <w:r w:rsidRPr="00FB5762">
        <w:rPr>
          <w:rFonts w:ascii="仿宋_GB2312" w:eastAsia="仿宋_GB2312" w:hAnsi="宋体" w:hint="eastAsia"/>
          <w:sz w:val="28"/>
          <w:szCs w:val="28"/>
        </w:rPr>
        <w:t>医办字【2019】11号《固定资产验收实施细则》。</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4、对货物的质量问题，采购人应在发现和应当发现之日起30个工作日内向中标人主张权利。如果成交供应商在报价文件及磋商过程中做出的书面说明及承诺中，有明确质量保证期的，适用质量保证期。</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5、经双方共同验收，货物达不到质量或规格要求的，采购人可以拒收，成交供应商应在约定期限内无条件整改或者退换。整改或退换后仍然达不到要求的，采购人可以解除合同。</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四、付款方式：</w:t>
      </w:r>
    </w:p>
    <w:p w:rsidR="00FD355D" w:rsidRPr="00FB5762" w:rsidRDefault="004971E2">
      <w:pPr>
        <w:spacing w:line="500" w:lineRule="exact"/>
        <w:ind w:firstLineChars="200" w:firstLine="560"/>
        <w:rPr>
          <w:rFonts w:eastAsia="仿宋_GB2312"/>
          <w:color w:val="000000"/>
          <w:sz w:val="28"/>
          <w:szCs w:val="28"/>
        </w:rPr>
      </w:pPr>
      <w:r w:rsidRPr="00FB5762">
        <w:rPr>
          <w:rFonts w:eastAsia="仿宋_GB2312" w:hint="eastAsia"/>
          <w:color w:val="000000"/>
          <w:sz w:val="28"/>
          <w:szCs w:val="28"/>
        </w:rPr>
        <w:t>政府采购合同签订生效，货物到货、安装、调试完成并验收合格后，</w:t>
      </w:r>
      <w:r w:rsidR="002D152F" w:rsidRPr="00FB5762">
        <w:rPr>
          <w:rFonts w:eastAsia="仿宋_GB2312" w:hint="eastAsia"/>
          <w:color w:val="000000"/>
          <w:sz w:val="28"/>
          <w:szCs w:val="28"/>
        </w:rPr>
        <w:t>甲方</w:t>
      </w:r>
      <w:r w:rsidR="001B4719" w:rsidRPr="00FB5762">
        <w:rPr>
          <w:rFonts w:eastAsia="仿宋_GB2312" w:hint="eastAsia"/>
          <w:color w:val="000000"/>
          <w:sz w:val="28"/>
          <w:szCs w:val="28"/>
        </w:rPr>
        <w:t>在符合财务</w:t>
      </w:r>
      <w:r w:rsidR="002D152F" w:rsidRPr="00FB5762">
        <w:rPr>
          <w:rFonts w:eastAsia="仿宋_GB2312" w:hint="eastAsia"/>
          <w:color w:val="000000"/>
          <w:sz w:val="28"/>
          <w:szCs w:val="28"/>
        </w:rPr>
        <w:t>付款</w:t>
      </w:r>
      <w:r w:rsidR="001B4719" w:rsidRPr="00FB5762">
        <w:rPr>
          <w:rFonts w:eastAsia="仿宋_GB2312" w:hint="eastAsia"/>
          <w:color w:val="000000"/>
          <w:sz w:val="28"/>
          <w:szCs w:val="28"/>
        </w:rPr>
        <w:t>流程的前提下，向</w:t>
      </w:r>
      <w:r w:rsidR="002D152F" w:rsidRPr="00FB5762">
        <w:rPr>
          <w:rFonts w:eastAsia="仿宋_GB2312" w:hint="eastAsia"/>
          <w:color w:val="000000"/>
          <w:sz w:val="28"/>
          <w:szCs w:val="28"/>
        </w:rPr>
        <w:t>乙方</w:t>
      </w:r>
      <w:r w:rsidR="001B4719" w:rsidRPr="00FB5762">
        <w:rPr>
          <w:rFonts w:eastAsia="仿宋_GB2312" w:hint="eastAsia"/>
          <w:color w:val="000000"/>
          <w:sz w:val="28"/>
          <w:szCs w:val="28"/>
        </w:rPr>
        <w:t>一次性支付</w:t>
      </w:r>
      <w:r w:rsidR="002D152F" w:rsidRPr="00FB5762">
        <w:rPr>
          <w:rFonts w:eastAsia="仿宋_GB2312" w:hint="eastAsia"/>
          <w:color w:val="000000"/>
          <w:sz w:val="28"/>
          <w:szCs w:val="28"/>
        </w:rPr>
        <w:t>全部</w:t>
      </w:r>
      <w:r w:rsidR="001B4719" w:rsidRPr="00FB5762">
        <w:rPr>
          <w:rFonts w:eastAsia="仿宋_GB2312" w:hint="eastAsia"/>
          <w:color w:val="000000"/>
          <w:sz w:val="28"/>
          <w:szCs w:val="28"/>
        </w:rPr>
        <w:t>货款。</w:t>
      </w:r>
      <w:r w:rsidR="001B4719" w:rsidRPr="00FB5762">
        <w:rPr>
          <w:rFonts w:ascii="仿宋_GB2312" w:eastAsia="仿宋_GB2312" w:hAnsi="宋体" w:hint="eastAsia"/>
          <w:sz w:val="28"/>
          <w:szCs w:val="28"/>
        </w:rPr>
        <w:t>国产设备成交供应商须开具增值税专用发票。</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开票信息：</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单位名称：潍坊医学院</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税号：12370000493817093X</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单位地址：山东省潍坊市宝通西街7166号</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电话号码：0536-8462359</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开户银行：中国工商银行股份有限公司潍坊南关支行</w:t>
      </w:r>
    </w:p>
    <w:p w:rsidR="00FD355D" w:rsidRPr="00FB5762" w:rsidRDefault="001B4719">
      <w:pPr>
        <w:spacing w:line="500" w:lineRule="exact"/>
        <w:ind w:firstLineChars="200" w:firstLine="560"/>
        <w:rPr>
          <w:rFonts w:eastAsia="仿宋_GB2312"/>
          <w:color w:val="000000"/>
          <w:sz w:val="28"/>
          <w:szCs w:val="28"/>
        </w:rPr>
      </w:pPr>
      <w:r w:rsidRPr="00FB5762">
        <w:rPr>
          <w:rFonts w:ascii="仿宋_GB2312" w:eastAsia="仿宋_GB2312" w:hAnsi="宋体" w:hint="eastAsia"/>
          <w:sz w:val="28"/>
          <w:szCs w:val="28"/>
        </w:rPr>
        <w:t>银行账号：1607001129200013678</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五、供货</w:t>
      </w:r>
      <w:r w:rsidRPr="00FB5762">
        <w:rPr>
          <w:rFonts w:ascii="仿宋_GB2312" w:eastAsia="仿宋_GB2312" w:hAnsi="宋体"/>
          <w:b/>
          <w:sz w:val="28"/>
          <w:szCs w:val="28"/>
        </w:rPr>
        <w:t>时间</w:t>
      </w:r>
      <w:r w:rsidRPr="00FB5762">
        <w:rPr>
          <w:rFonts w:ascii="仿宋_GB2312" w:eastAsia="仿宋_GB2312" w:hAnsi="宋体" w:hint="eastAsia"/>
          <w:b/>
          <w:sz w:val="28"/>
          <w:szCs w:val="28"/>
        </w:rPr>
        <w:t>和</w:t>
      </w:r>
      <w:r w:rsidRPr="00FB5762">
        <w:rPr>
          <w:rFonts w:ascii="仿宋_GB2312" w:eastAsia="仿宋_GB2312" w:hAnsi="宋体"/>
          <w:b/>
          <w:sz w:val="28"/>
          <w:szCs w:val="28"/>
        </w:rPr>
        <w:t>地点</w:t>
      </w:r>
      <w:r w:rsidRPr="00FB5762">
        <w:rPr>
          <w:rFonts w:ascii="仿宋_GB2312" w:eastAsia="仿宋_GB2312" w:hAnsi="宋体" w:hint="eastAsia"/>
          <w:b/>
          <w:sz w:val="28"/>
          <w:szCs w:val="28"/>
        </w:rPr>
        <w:t>:</w:t>
      </w:r>
      <w:r w:rsidR="008E404E" w:rsidRPr="008E404E">
        <w:rPr>
          <w:rFonts w:eastAsia="仿宋_GB2312" w:hint="eastAsia"/>
          <w:color w:val="000000"/>
          <w:sz w:val="28"/>
          <w:szCs w:val="28"/>
        </w:rPr>
        <w:t>成交之日起一周内</w:t>
      </w:r>
      <w:r w:rsidR="00FB5762" w:rsidRPr="00FB5762">
        <w:rPr>
          <w:rFonts w:eastAsia="仿宋_GB2312" w:hint="eastAsia"/>
          <w:color w:val="000000"/>
          <w:sz w:val="28"/>
          <w:szCs w:val="28"/>
        </w:rPr>
        <w:t>完成供货、安装并达到验收条件</w:t>
      </w:r>
      <w:r w:rsidRPr="00FB5762">
        <w:rPr>
          <w:rFonts w:eastAsia="仿宋_GB2312" w:hint="eastAsia"/>
          <w:color w:val="000000"/>
          <w:sz w:val="28"/>
          <w:szCs w:val="28"/>
        </w:rPr>
        <w:t>，</w:t>
      </w:r>
      <w:r w:rsidRPr="00FB5762">
        <w:rPr>
          <w:rFonts w:eastAsia="仿宋_GB2312"/>
          <w:color w:val="000000"/>
          <w:sz w:val="28"/>
          <w:szCs w:val="28"/>
        </w:rPr>
        <w:t>地点</w:t>
      </w:r>
      <w:r w:rsidRPr="00FB5762">
        <w:rPr>
          <w:rFonts w:eastAsia="仿宋_GB2312" w:hint="eastAsia"/>
          <w:color w:val="000000"/>
          <w:sz w:val="28"/>
          <w:szCs w:val="28"/>
        </w:rPr>
        <w:t>为</w:t>
      </w:r>
      <w:r w:rsidRPr="00FB5762">
        <w:rPr>
          <w:rFonts w:eastAsia="仿宋_GB2312"/>
          <w:color w:val="000000"/>
          <w:sz w:val="28"/>
          <w:szCs w:val="28"/>
        </w:rPr>
        <w:t>潍</w:t>
      </w:r>
      <w:r w:rsidRPr="00FB5762">
        <w:rPr>
          <w:rFonts w:ascii="仿宋_GB2312" w:eastAsia="仿宋_GB2312" w:hAnsi="宋体"/>
          <w:sz w:val="28"/>
          <w:szCs w:val="28"/>
        </w:rPr>
        <w:t>坊医</w:t>
      </w:r>
      <w:r w:rsidRPr="00FB5762">
        <w:rPr>
          <w:rFonts w:eastAsia="仿宋_GB2312" w:hint="eastAsia"/>
          <w:color w:val="000000"/>
          <w:sz w:val="28"/>
          <w:szCs w:val="28"/>
        </w:rPr>
        <w:t>学院。</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六、报价方式：</w:t>
      </w:r>
      <w:proofErr w:type="gramStart"/>
      <w:r w:rsidRPr="00FB5762">
        <w:rPr>
          <w:rFonts w:ascii="仿宋_GB2312" w:eastAsia="仿宋_GB2312" w:hAnsi="宋体" w:hint="eastAsia"/>
          <w:sz w:val="28"/>
          <w:szCs w:val="28"/>
        </w:rPr>
        <w:t>全费用</w:t>
      </w:r>
      <w:proofErr w:type="gramEnd"/>
      <w:r w:rsidRPr="00FB5762">
        <w:rPr>
          <w:rFonts w:ascii="仿宋_GB2312" w:eastAsia="仿宋_GB2312" w:hAnsi="宋体" w:hint="eastAsia"/>
          <w:sz w:val="28"/>
          <w:szCs w:val="28"/>
        </w:rPr>
        <w:t>清单报价，包括为完成采购文件要求而发生的全部费用，即标准配件、辅助材料、检测检验、专用工具、运输装卸、调试合格验收、人员培训、售后服务所需的各种费用及必要的保险（含货物保险和人身保险）、利润、税费等费用，及合同明示或暗示的所有责任、义务、风险等所有费用的总和。上述费用均摊在各子项单价中，不单独结算。据实结算。</w:t>
      </w:r>
    </w:p>
    <w:p w:rsidR="00684692" w:rsidRPr="00FB5762" w:rsidRDefault="00684692" w:rsidP="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七、此项目报价最高限价：</w:t>
      </w:r>
      <w:r w:rsidR="002D152F" w:rsidRPr="00FB5762">
        <w:rPr>
          <w:rFonts w:ascii="仿宋_GB2312" w:eastAsia="仿宋_GB2312" w:hAnsi="宋体"/>
          <w:b/>
          <w:sz w:val="28"/>
          <w:szCs w:val="28"/>
        </w:rPr>
        <w:t>27</w:t>
      </w:r>
      <w:r w:rsidR="00A77332" w:rsidRPr="00FB5762">
        <w:rPr>
          <w:rFonts w:ascii="仿宋_GB2312" w:eastAsia="仿宋_GB2312" w:hAnsi="宋体"/>
          <w:b/>
          <w:sz w:val="28"/>
          <w:szCs w:val="28"/>
        </w:rPr>
        <w:t>4</w:t>
      </w:r>
      <w:r w:rsidR="002D152F" w:rsidRPr="00FB5762">
        <w:rPr>
          <w:rFonts w:ascii="仿宋_GB2312" w:eastAsia="仿宋_GB2312" w:hAnsi="宋体"/>
          <w:b/>
          <w:sz w:val="28"/>
          <w:szCs w:val="28"/>
        </w:rPr>
        <w:t>00</w:t>
      </w:r>
      <w:r w:rsidRPr="00FB5762">
        <w:rPr>
          <w:rFonts w:ascii="仿宋_GB2312" w:eastAsia="仿宋_GB2312" w:hAnsi="宋体" w:hint="eastAsia"/>
          <w:b/>
          <w:sz w:val="28"/>
          <w:szCs w:val="28"/>
        </w:rPr>
        <w:t>元，报价</w:t>
      </w:r>
      <w:proofErr w:type="gramStart"/>
      <w:r w:rsidRPr="00FB5762">
        <w:rPr>
          <w:rFonts w:ascii="仿宋_GB2312" w:eastAsia="仿宋_GB2312" w:hAnsi="宋体" w:hint="eastAsia"/>
          <w:b/>
          <w:sz w:val="28"/>
          <w:szCs w:val="28"/>
        </w:rPr>
        <w:t>超最高</w:t>
      </w:r>
      <w:proofErr w:type="gramEnd"/>
      <w:r w:rsidRPr="00FB5762">
        <w:rPr>
          <w:rFonts w:ascii="仿宋_GB2312" w:eastAsia="仿宋_GB2312" w:hAnsi="宋体" w:hint="eastAsia"/>
          <w:b/>
          <w:sz w:val="28"/>
          <w:szCs w:val="28"/>
        </w:rPr>
        <w:t>限价为无效报价</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lastRenderedPageBreak/>
        <w:t>八</w:t>
      </w:r>
      <w:r w:rsidR="001B4719" w:rsidRPr="00FB5762">
        <w:rPr>
          <w:rFonts w:ascii="仿宋_GB2312" w:eastAsia="仿宋_GB2312" w:hAnsi="宋体" w:hint="eastAsia"/>
          <w:b/>
          <w:sz w:val="28"/>
          <w:szCs w:val="28"/>
        </w:rPr>
        <w:t>、质保期：</w:t>
      </w:r>
      <w:r w:rsidR="001B4719" w:rsidRPr="00FB5762">
        <w:rPr>
          <w:rFonts w:ascii="仿宋_GB2312" w:eastAsia="仿宋_GB2312" w:hAnsi="宋体"/>
          <w:b/>
          <w:sz w:val="28"/>
          <w:szCs w:val="28"/>
        </w:rPr>
        <w:t>1</w:t>
      </w:r>
      <w:r w:rsidR="001B4719" w:rsidRPr="00FB5762">
        <w:rPr>
          <w:rFonts w:ascii="仿宋_GB2312" w:eastAsia="仿宋_GB2312" w:hAnsi="宋体" w:hint="eastAsia"/>
          <w:b/>
          <w:sz w:val="28"/>
          <w:szCs w:val="28"/>
        </w:rPr>
        <w:t>年，同时须符合国家相关产品质保要求</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九</w:t>
      </w:r>
      <w:r w:rsidR="001B4719" w:rsidRPr="00FB5762">
        <w:rPr>
          <w:rFonts w:ascii="仿宋_GB2312" w:eastAsia="仿宋_GB2312" w:hAnsi="宋体" w:hint="eastAsia"/>
          <w:b/>
          <w:sz w:val="28"/>
          <w:szCs w:val="28"/>
        </w:rPr>
        <w:t>、评标原则：根据质量和服务均能满足采购文件要求一次性报价且报价最低的原则确定供应商。</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十</w:t>
      </w:r>
      <w:r w:rsidR="001B4719" w:rsidRPr="00FB5762">
        <w:rPr>
          <w:rFonts w:ascii="仿宋_GB2312" w:eastAsia="仿宋_GB2312" w:hAnsi="宋体" w:hint="eastAsia"/>
          <w:b/>
          <w:sz w:val="28"/>
          <w:szCs w:val="28"/>
        </w:rPr>
        <w:t>、询价时间：供应商须在202</w:t>
      </w:r>
      <w:r w:rsidR="002D152F" w:rsidRPr="00FB5762">
        <w:rPr>
          <w:rFonts w:ascii="仿宋_GB2312" w:eastAsia="仿宋_GB2312" w:hAnsi="宋体"/>
          <w:b/>
          <w:sz w:val="28"/>
          <w:szCs w:val="28"/>
        </w:rPr>
        <w:t>3</w:t>
      </w:r>
      <w:r w:rsidR="001B4719" w:rsidRPr="00FB5762">
        <w:rPr>
          <w:rFonts w:ascii="仿宋_GB2312" w:eastAsia="仿宋_GB2312" w:hAnsi="宋体" w:hint="eastAsia"/>
          <w:b/>
          <w:sz w:val="28"/>
          <w:szCs w:val="28"/>
        </w:rPr>
        <w:t>年</w:t>
      </w:r>
      <w:r w:rsidR="003A477B" w:rsidRPr="00FB5762">
        <w:rPr>
          <w:rFonts w:ascii="仿宋_GB2312" w:eastAsia="仿宋_GB2312" w:hAnsi="宋体"/>
          <w:b/>
          <w:sz w:val="28"/>
          <w:szCs w:val="28"/>
        </w:rPr>
        <w:t>7</w:t>
      </w:r>
      <w:r w:rsidR="001B4719" w:rsidRPr="00FB5762">
        <w:rPr>
          <w:rFonts w:ascii="仿宋_GB2312" w:eastAsia="仿宋_GB2312" w:hAnsi="宋体" w:hint="eastAsia"/>
          <w:b/>
          <w:sz w:val="28"/>
          <w:szCs w:val="28"/>
        </w:rPr>
        <w:t>月</w:t>
      </w:r>
      <w:r w:rsidR="008E404E">
        <w:rPr>
          <w:rFonts w:ascii="仿宋_GB2312" w:eastAsia="仿宋_GB2312" w:hAnsi="宋体"/>
          <w:b/>
          <w:sz w:val="28"/>
          <w:szCs w:val="28"/>
        </w:rPr>
        <w:t>18</w:t>
      </w:r>
      <w:r w:rsidR="001B4719" w:rsidRPr="00FB5762">
        <w:rPr>
          <w:rFonts w:ascii="仿宋_GB2312" w:eastAsia="仿宋_GB2312" w:hAnsi="宋体" w:hint="eastAsia"/>
          <w:b/>
          <w:sz w:val="28"/>
          <w:szCs w:val="28"/>
        </w:rPr>
        <w:t>日1</w:t>
      </w:r>
      <w:r w:rsidR="001B4719" w:rsidRPr="00FB5762">
        <w:rPr>
          <w:rFonts w:ascii="仿宋_GB2312" w:eastAsia="仿宋_GB2312" w:hAnsi="宋体"/>
          <w:b/>
          <w:sz w:val="28"/>
          <w:szCs w:val="28"/>
        </w:rPr>
        <w:t>7</w:t>
      </w:r>
      <w:r w:rsidR="001B4719" w:rsidRPr="00FB5762">
        <w:rPr>
          <w:rFonts w:ascii="仿宋_GB2312" w:eastAsia="仿宋_GB2312" w:hAnsi="宋体" w:hint="eastAsia"/>
          <w:b/>
          <w:sz w:val="28"/>
          <w:szCs w:val="28"/>
        </w:rPr>
        <w:t>:</w:t>
      </w:r>
      <w:r w:rsidR="001B4719" w:rsidRPr="00FB5762">
        <w:rPr>
          <w:rFonts w:ascii="仿宋_GB2312" w:eastAsia="仿宋_GB2312" w:hAnsi="宋体"/>
          <w:b/>
          <w:sz w:val="28"/>
          <w:szCs w:val="28"/>
        </w:rPr>
        <w:t>3</w:t>
      </w:r>
      <w:r w:rsidR="001B4719" w:rsidRPr="00FB5762">
        <w:rPr>
          <w:rFonts w:ascii="仿宋_GB2312" w:eastAsia="仿宋_GB2312" w:hAnsi="宋体" w:hint="eastAsia"/>
          <w:b/>
          <w:sz w:val="28"/>
          <w:szCs w:val="28"/>
        </w:rPr>
        <w:t>0前将应提交的文件、资料的清晰彩色扫描件发送到zhaobiao@wfmc.edu.cn。</w:t>
      </w:r>
    </w:p>
    <w:p w:rsidR="00A4365E" w:rsidRPr="00FB5762" w:rsidRDefault="00A4365E" w:rsidP="00A4365E">
      <w:pPr>
        <w:spacing w:line="460" w:lineRule="exact"/>
        <w:ind w:firstLineChars="196" w:firstLine="551"/>
        <w:rPr>
          <w:rFonts w:ascii="仿宋_GB2312" w:eastAsia="仿宋_GB2312" w:hAnsi="宋体"/>
          <w:b/>
          <w:sz w:val="28"/>
          <w:szCs w:val="28"/>
        </w:rPr>
      </w:pPr>
      <w:r w:rsidRPr="00FB5762">
        <w:rPr>
          <w:rFonts w:ascii="仿宋_GB2312" w:eastAsia="仿宋_GB2312" w:hAnsi="宋体" w:hint="eastAsia"/>
          <w:b/>
          <w:sz w:val="28"/>
          <w:szCs w:val="28"/>
        </w:rPr>
        <w:t>十一、供应商应提交的文件、资料：</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rPr>
        <w:t>①</w:t>
      </w:r>
      <w:r w:rsidRPr="00FB5762">
        <w:rPr>
          <w:rFonts w:ascii="仿宋_GB2312" w:eastAsia="仿宋_GB2312" w:hAnsi="宋体" w:hint="eastAsia"/>
          <w:b/>
          <w:sz w:val="28"/>
          <w:szCs w:val="28"/>
          <w:u w:val="single"/>
        </w:rPr>
        <w:t>报价表（格式见附件）；</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②营业执照副本复印件并加盖公章；</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③法定代表人资格证明及法定代表人授权委托书并加盖公章(格式见附件)；</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④所投产品规格符合国家行业标准的证明材料；</w:t>
      </w:r>
    </w:p>
    <w:p w:rsidR="00A4365E" w:rsidRPr="00FB5762" w:rsidRDefault="00A4365E" w:rsidP="002D152F">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⑤供应商认为应提供的其它材料。</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请如实提供以上材料，如不提供或提供不全视为无效报价。</w:t>
      </w:r>
    </w:p>
    <w:p w:rsidR="00FD355D" w:rsidRPr="00FB5762" w:rsidRDefault="00684692">
      <w:pPr>
        <w:spacing w:line="460" w:lineRule="exact"/>
        <w:ind w:firstLineChars="196" w:firstLine="551"/>
        <w:rPr>
          <w:rFonts w:ascii="仿宋_GB2312" w:eastAsia="仿宋_GB2312" w:hAnsi="宋体"/>
          <w:b/>
          <w:sz w:val="28"/>
          <w:szCs w:val="28"/>
        </w:rPr>
      </w:pPr>
      <w:r w:rsidRPr="00FB5762">
        <w:rPr>
          <w:rFonts w:ascii="仿宋_GB2312" w:eastAsia="仿宋_GB2312" w:hAnsi="宋体" w:hint="eastAsia"/>
          <w:b/>
          <w:sz w:val="28"/>
          <w:szCs w:val="28"/>
        </w:rPr>
        <w:t>十</w:t>
      </w:r>
      <w:r w:rsidR="00A4365E" w:rsidRPr="00FB5762">
        <w:rPr>
          <w:rFonts w:ascii="仿宋_GB2312" w:eastAsia="仿宋_GB2312" w:hAnsi="宋体" w:hint="eastAsia"/>
          <w:b/>
          <w:sz w:val="28"/>
          <w:szCs w:val="28"/>
        </w:rPr>
        <w:t>二</w:t>
      </w:r>
      <w:r w:rsidR="001B4719" w:rsidRPr="00FB5762">
        <w:rPr>
          <w:rFonts w:ascii="仿宋_GB2312" w:eastAsia="仿宋_GB2312" w:hAnsi="宋体" w:hint="eastAsia"/>
          <w:b/>
          <w:sz w:val="28"/>
          <w:szCs w:val="28"/>
        </w:rPr>
        <w:t>、采购联系人：</w:t>
      </w:r>
      <w:r w:rsidR="002D152F" w:rsidRPr="00FB5762">
        <w:rPr>
          <w:rFonts w:ascii="仿宋_GB2312" w:eastAsia="仿宋_GB2312" w:hAnsi="宋体" w:hint="eastAsia"/>
          <w:b/>
          <w:sz w:val="28"/>
          <w:szCs w:val="28"/>
        </w:rPr>
        <w:t>王</w:t>
      </w:r>
      <w:r w:rsidR="001B4719" w:rsidRPr="00FB5762">
        <w:rPr>
          <w:rFonts w:ascii="仿宋_GB2312" w:eastAsia="仿宋_GB2312" w:hAnsi="宋体" w:hint="eastAsia"/>
          <w:b/>
          <w:sz w:val="28"/>
          <w:szCs w:val="28"/>
        </w:rPr>
        <w:t>老师，联系方式：</w:t>
      </w:r>
      <w:r w:rsidR="001B4719" w:rsidRPr="00FB5762">
        <w:rPr>
          <w:rFonts w:ascii="仿宋_GB2312" w:eastAsia="仿宋_GB2312" w:hAnsi="宋体"/>
          <w:b/>
          <w:sz w:val="28"/>
          <w:szCs w:val="28"/>
        </w:rPr>
        <w:t>0536-8462349</w:t>
      </w:r>
      <w:r w:rsidR="001B4719" w:rsidRPr="00FB5762">
        <w:rPr>
          <w:rFonts w:ascii="仿宋_GB2312" w:eastAsia="仿宋_GB2312" w:hAnsi="宋体" w:hint="eastAsia"/>
          <w:b/>
          <w:sz w:val="28"/>
          <w:szCs w:val="28"/>
        </w:rPr>
        <w:t>、</w:t>
      </w:r>
      <w:hyperlink r:id="rId17" w:history="1">
        <w:r w:rsidR="001B4719" w:rsidRPr="00FB5762">
          <w:rPr>
            <w:rStyle w:val="aa"/>
            <w:rFonts w:ascii="仿宋" w:eastAsia="仿宋" w:hAnsi="仿宋" w:hint="eastAsia"/>
            <w:b/>
            <w:sz w:val="28"/>
            <w:szCs w:val="28"/>
          </w:rPr>
          <w:t>zhaobiao@wfmc.edu.cn</w:t>
        </w:r>
      </w:hyperlink>
      <w:r w:rsidR="001B4719" w:rsidRPr="00FB5762">
        <w:rPr>
          <w:rFonts w:ascii="仿宋" w:eastAsia="仿宋" w:hAnsi="仿宋" w:hint="eastAsia"/>
          <w:b/>
          <w:sz w:val="28"/>
          <w:szCs w:val="28"/>
        </w:rPr>
        <w:t>。</w:t>
      </w:r>
    </w:p>
    <w:p w:rsidR="00FD355D" w:rsidRPr="00FB5762" w:rsidRDefault="001B4719">
      <w:pPr>
        <w:spacing w:line="500" w:lineRule="exact"/>
        <w:ind w:firstLineChars="2150" w:firstLine="6044"/>
        <w:rPr>
          <w:rFonts w:ascii="仿宋_GB2312" w:eastAsia="仿宋_GB2312" w:hAnsi="宋体"/>
          <w:b/>
          <w:sz w:val="28"/>
          <w:szCs w:val="28"/>
        </w:rPr>
      </w:pPr>
      <w:r w:rsidRPr="00FB5762">
        <w:rPr>
          <w:rFonts w:ascii="仿宋_GB2312" w:eastAsia="仿宋_GB2312" w:hAnsi="宋体"/>
          <w:b/>
          <w:sz w:val="28"/>
          <w:szCs w:val="28"/>
        </w:rPr>
        <w:t>202</w:t>
      </w:r>
      <w:r w:rsidR="002D152F" w:rsidRPr="00FB5762">
        <w:rPr>
          <w:rFonts w:ascii="仿宋_GB2312" w:eastAsia="仿宋_GB2312" w:hAnsi="宋体"/>
          <w:b/>
          <w:sz w:val="28"/>
          <w:szCs w:val="28"/>
        </w:rPr>
        <w:t>3</w:t>
      </w:r>
      <w:r w:rsidRPr="00FB5762">
        <w:rPr>
          <w:rFonts w:ascii="仿宋_GB2312" w:eastAsia="仿宋_GB2312" w:hAnsi="宋体"/>
          <w:b/>
          <w:sz w:val="28"/>
          <w:szCs w:val="28"/>
        </w:rPr>
        <w:t>年</w:t>
      </w:r>
      <w:r w:rsidR="002D152F" w:rsidRPr="00FB5762">
        <w:rPr>
          <w:rFonts w:ascii="仿宋_GB2312" w:eastAsia="仿宋_GB2312" w:hAnsi="宋体"/>
          <w:b/>
          <w:sz w:val="28"/>
          <w:szCs w:val="28"/>
        </w:rPr>
        <w:t>7</w:t>
      </w:r>
      <w:r w:rsidRPr="00FB5762">
        <w:rPr>
          <w:rFonts w:ascii="仿宋_GB2312" w:eastAsia="仿宋_GB2312" w:hAnsi="宋体"/>
          <w:b/>
          <w:sz w:val="28"/>
          <w:szCs w:val="28"/>
        </w:rPr>
        <w:t>月</w:t>
      </w:r>
      <w:r w:rsidR="008E404E">
        <w:rPr>
          <w:rFonts w:ascii="仿宋_GB2312" w:eastAsia="仿宋_GB2312" w:hAnsi="宋体"/>
          <w:b/>
          <w:sz w:val="28"/>
          <w:szCs w:val="28"/>
        </w:rPr>
        <w:t>13</w:t>
      </w:r>
      <w:bookmarkStart w:id="0" w:name="_GoBack"/>
      <w:bookmarkEnd w:id="0"/>
      <w:r w:rsidRPr="00FB5762">
        <w:rPr>
          <w:rFonts w:ascii="仿宋_GB2312" w:eastAsia="仿宋_GB2312" w:hAnsi="宋体"/>
          <w:b/>
          <w:sz w:val="28"/>
          <w:szCs w:val="28"/>
        </w:rPr>
        <w:t>日</w:t>
      </w: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FD355D">
      <w:pPr>
        <w:spacing w:line="500" w:lineRule="exact"/>
        <w:rPr>
          <w:rFonts w:eastAsia="黑体"/>
          <w:sz w:val="28"/>
          <w:szCs w:val="28"/>
        </w:rPr>
      </w:pPr>
    </w:p>
    <w:p w:rsidR="00FD355D" w:rsidRPr="00FB5762" w:rsidRDefault="001B4719">
      <w:pPr>
        <w:spacing w:line="500" w:lineRule="exact"/>
        <w:rPr>
          <w:rFonts w:eastAsia="黑体"/>
          <w:sz w:val="28"/>
          <w:szCs w:val="28"/>
        </w:rPr>
      </w:pPr>
      <w:r w:rsidRPr="00FB5762">
        <w:rPr>
          <w:rFonts w:eastAsia="黑体"/>
          <w:sz w:val="28"/>
          <w:szCs w:val="28"/>
        </w:rPr>
        <w:lastRenderedPageBreak/>
        <w:t>附件</w:t>
      </w:r>
      <w:r w:rsidRPr="00FB5762">
        <w:rPr>
          <w:rFonts w:eastAsia="黑体" w:hint="eastAsia"/>
          <w:sz w:val="28"/>
          <w:szCs w:val="28"/>
        </w:rPr>
        <w:t>1</w:t>
      </w:r>
      <w:r w:rsidRPr="00FB5762">
        <w:rPr>
          <w:rFonts w:eastAsia="黑体"/>
          <w:sz w:val="28"/>
          <w:szCs w:val="28"/>
        </w:rPr>
        <w:t>：</w:t>
      </w:r>
    </w:p>
    <w:p w:rsidR="00FD355D" w:rsidRPr="00FB5762" w:rsidRDefault="001B4719">
      <w:pPr>
        <w:numPr>
          <w:ilvl w:val="0"/>
          <w:numId w:val="1"/>
        </w:numPr>
        <w:spacing w:line="500" w:lineRule="exact"/>
        <w:jc w:val="center"/>
        <w:rPr>
          <w:rFonts w:ascii="宋体" w:hAnsi="宋体"/>
          <w:sz w:val="28"/>
          <w:szCs w:val="28"/>
        </w:rPr>
      </w:pPr>
      <w:r w:rsidRPr="00FB5762">
        <w:rPr>
          <w:rFonts w:ascii="宋体" w:hAnsi="宋体" w:hint="eastAsia"/>
          <w:sz w:val="28"/>
          <w:szCs w:val="28"/>
        </w:rPr>
        <w:t>报价表</w:t>
      </w:r>
    </w:p>
    <w:tbl>
      <w:tblPr>
        <w:tblW w:w="5000" w:type="pct"/>
        <w:tblLayout w:type="fixed"/>
        <w:tblLook w:val="04A0" w:firstRow="1" w:lastRow="0" w:firstColumn="1" w:lastColumn="0" w:noHBand="0" w:noVBand="1"/>
      </w:tblPr>
      <w:tblGrid>
        <w:gridCol w:w="438"/>
        <w:gridCol w:w="656"/>
        <w:gridCol w:w="631"/>
        <w:gridCol w:w="654"/>
        <w:gridCol w:w="564"/>
        <w:gridCol w:w="2694"/>
        <w:gridCol w:w="709"/>
        <w:gridCol w:w="849"/>
        <w:gridCol w:w="1277"/>
        <w:gridCol w:w="1382"/>
      </w:tblGrid>
      <w:tr w:rsidR="00FD355D" w:rsidRPr="00FB5762">
        <w:trPr>
          <w:trHeight w:val="750"/>
        </w:trPr>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序号</w:t>
            </w:r>
          </w:p>
        </w:tc>
        <w:tc>
          <w:tcPr>
            <w:tcW w:w="333"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货物名称</w:t>
            </w:r>
          </w:p>
        </w:tc>
        <w:tc>
          <w:tcPr>
            <w:tcW w:w="320"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品牌</w:t>
            </w:r>
          </w:p>
        </w:tc>
        <w:tc>
          <w:tcPr>
            <w:tcW w:w="332"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型号</w:t>
            </w: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规格</w:t>
            </w: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jc w:val="center"/>
              <w:rPr>
                <w:rFonts w:ascii="宋体" w:hAnsi="宋体" w:cs="宋体"/>
                <w:kern w:val="0"/>
                <w:sz w:val="22"/>
                <w:szCs w:val="22"/>
              </w:rPr>
            </w:pPr>
            <w:r w:rsidRPr="00FB5762">
              <w:rPr>
                <w:rFonts w:ascii="宋体" w:hAnsi="宋体" w:cs="宋体" w:hint="eastAsia"/>
                <w:kern w:val="0"/>
                <w:sz w:val="22"/>
                <w:szCs w:val="22"/>
              </w:rPr>
              <w:t>技术参数</w:t>
            </w:r>
          </w:p>
        </w:tc>
        <w:tc>
          <w:tcPr>
            <w:tcW w:w="360"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单位</w:t>
            </w:r>
          </w:p>
        </w:tc>
        <w:tc>
          <w:tcPr>
            <w:tcW w:w="431"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数量</w:t>
            </w:r>
          </w:p>
        </w:tc>
        <w:tc>
          <w:tcPr>
            <w:tcW w:w="648"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单价（元）</w:t>
            </w:r>
          </w:p>
        </w:tc>
        <w:tc>
          <w:tcPr>
            <w:tcW w:w="701"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总价（元）</w:t>
            </w: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615"/>
        </w:trPr>
        <w:tc>
          <w:tcPr>
            <w:tcW w:w="286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FD355D" w:rsidRPr="00FB5762" w:rsidRDefault="001B4719">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合计（元）</w:t>
            </w:r>
          </w:p>
        </w:tc>
        <w:tc>
          <w:tcPr>
            <w:tcW w:w="2140" w:type="pct"/>
            <w:gridSpan w:val="4"/>
            <w:tcBorders>
              <w:top w:val="single" w:sz="4" w:space="0" w:color="auto"/>
              <w:left w:val="nil"/>
              <w:bottom w:val="single" w:sz="4" w:space="0" w:color="auto"/>
              <w:right w:val="single" w:sz="4" w:space="0" w:color="000000"/>
            </w:tcBorders>
            <w:shd w:val="clear" w:color="auto" w:fill="auto"/>
            <w:noWrap/>
            <w:vAlign w:val="center"/>
          </w:tcPr>
          <w:p w:rsidR="00FD355D" w:rsidRPr="00FB5762" w:rsidRDefault="001B4719">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 xml:space="preserve">　</w:t>
            </w:r>
          </w:p>
        </w:tc>
      </w:tr>
      <w:tr w:rsidR="00FD355D" w:rsidRPr="00FB5762">
        <w:trPr>
          <w:trHeight w:val="61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rsidR="00FD355D" w:rsidRPr="00FB5762" w:rsidRDefault="001B4719">
            <w:pPr>
              <w:widowControl/>
              <w:ind w:firstLineChars="150" w:firstLine="331"/>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质保期：       年</w:t>
            </w:r>
          </w:p>
        </w:tc>
      </w:tr>
    </w:tbl>
    <w:p w:rsidR="003A477B" w:rsidRPr="00FB5762" w:rsidRDefault="003A477B">
      <w:pPr>
        <w:spacing w:line="500" w:lineRule="exact"/>
        <w:jc w:val="center"/>
        <w:rPr>
          <w:rFonts w:ascii="宋体" w:hAnsi="宋体"/>
          <w:sz w:val="28"/>
          <w:szCs w:val="28"/>
        </w:rPr>
      </w:pPr>
    </w:p>
    <w:p w:rsidR="00FD355D" w:rsidRPr="00FB5762" w:rsidRDefault="001B4719">
      <w:pPr>
        <w:spacing w:line="500" w:lineRule="exact"/>
        <w:ind w:leftChars="2018" w:left="4238" w:firstLineChars="100" w:firstLine="240"/>
        <w:rPr>
          <w:rFonts w:cs="宋体"/>
          <w:sz w:val="24"/>
        </w:rPr>
      </w:pPr>
      <w:r w:rsidRPr="00FB5762">
        <w:rPr>
          <w:rFonts w:cs="宋体" w:hint="eastAsia"/>
          <w:sz w:val="24"/>
        </w:rPr>
        <w:t>供应商名称</w:t>
      </w:r>
      <w:r w:rsidRPr="00FB5762">
        <w:rPr>
          <w:rFonts w:cs="宋体" w:hint="eastAsia"/>
          <w:sz w:val="24"/>
        </w:rPr>
        <w:t>(</w:t>
      </w:r>
      <w:r w:rsidRPr="00FB5762">
        <w:rPr>
          <w:rFonts w:cs="宋体" w:hint="eastAsia"/>
          <w:sz w:val="24"/>
        </w:rPr>
        <w:t>盖章</w:t>
      </w:r>
      <w:r w:rsidRPr="00FB5762">
        <w:rPr>
          <w:rFonts w:cs="宋体" w:hint="eastAsia"/>
          <w:sz w:val="24"/>
        </w:rPr>
        <w:t>)</w:t>
      </w:r>
      <w:r w:rsidRPr="00FB5762">
        <w:rPr>
          <w:rFonts w:cs="宋体" w:hint="eastAsia"/>
          <w:sz w:val="24"/>
        </w:rPr>
        <w:t>：</w:t>
      </w:r>
    </w:p>
    <w:p w:rsidR="00FD355D" w:rsidRPr="00FB5762" w:rsidRDefault="001B4719">
      <w:pPr>
        <w:spacing w:line="500" w:lineRule="exact"/>
        <w:ind w:firstLineChars="1850" w:firstLine="4440"/>
        <w:rPr>
          <w:rFonts w:cs="宋体"/>
          <w:sz w:val="24"/>
        </w:rPr>
      </w:pPr>
      <w:r w:rsidRPr="00FB5762">
        <w:rPr>
          <w:rFonts w:cs="宋体" w:hint="eastAsia"/>
          <w:sz w:val="24"/>
        </w:rPr>
        <w:t>供应商法人代表签名或授权人：</w:t>
      </w:r>
    </w:p>
    <w:p w:rsidR="00FD355D" w:rsidRPr="00FB5762" w:rsidRDefault="001B4719">
      <w:pPr>
        <w:spacing w:line="500" w:lineRule="exact"/>
        <w:ind w:firstLineChars="1850" w:firstLine="4440"/>
        <w:rPr>
          <w:rFonts w:cs="宋体"/>
          <w:sz w:val="24"/>
        </w:rPr>
      </w:pPr>
      <w:r w:rsidRPr="00FB5762">
        <w:rPr>
          <w:rFonts w:cs="宋体" w:hint="eastAsia"/>
          <w:sz w:val="24"/>
        </w:rPr>
        <w:t>日期：</w:t>
      </w:r>
    </w:p>
    <w:p w:rsidR="00FD355D" w:rsidRPr="00FB5762" w:rsidRDefault="001B4719">
      <w:pPr>
        <w:spacing w:line="500" w:lineRule="exact"/>
        <w:ind w:leftChars="2018" w:left="4238" w:firstLineChars="100" w:firstLine="240"/>
        <w:rPr>
          <w:rFonts w:cs="宋体"/>
          <w:sz w:val="24"/>
        </w:rPr>
      </w:pPr>
      <w:r w:rsidRPr="00FB5762">
        <w:rPr>
          <w:rFonts w:cs="宋体" w:hint="eastAsia"/>
          <w:sz w:val="24"/>
        </w:rPr>
        <w:t>联系方式：</w:t>
      </w:r>
    </w:p>
    <w:p w:rsidR="00FD355D" w:rsidRPr="00FB5762" w:rsidRDefault="001B4719">
      <w:pPr>
        <w:spacing w:line="600" w:lineRule="exact"/>
        <w:rPr>
          <w:rFonts w:eastAsia="黑体"/>
          <w:bCs/>
          <w:sz w:val="28"/>
          <w:szCs w:val="28"/>
        </w:rPr>
      </w:pPr>
      <w:r w:rsidRPr="00FB5762">
        <w:rPr>
          <w:rFonts w:eastAsia="黑体"/>
          <w:bCs/>
          <w:sz w:val="28"/>
          <w:szCs w:val="28"/>
        </w:rPr>
        <w:br w:type="page"/>
      </w:r>
      <w:r w:rsidRPr="00FB5762">
        <w:rPr>
          <w:rFonts w:eastAsia="黑体"/>
          <w:bCs/>
          <w:sz w:val="28"/>
          <w:szCs w:val="28"/>
        </w:rPr>
        <w:lastRenderedPageBreak/>
        <w:t>附件</w:t>
      </w:r>
      <w:r w:rsidRPr="00FB5762">
        <w:rPr>
          <w:rFonts w:eastAsia="黑体" w:hint="eastAsia"/>
          <w:bCs/>
          <w:sz w:val="28"/>
          <w:szCs w:val="28"/>
        </w:rPr>
        <w:t>2</w:t>
      </w:r>
      <w:r w:rsidRPr="00FB5762">
        <w:rPr>
          <w:rFonts w:eastAsia="黑体"/>
          <w:bCs/>
          <w:sz w:val="28"/>
          <w:szCs w:val="28"/>
        </w:rPr>
        <w:t>：</w:t>
      </w:r>
    </w:p>
    <w:p w:rsidR="00FD355D" w:rsidRPr="00FB5762" w:rsidRDefault="001B4719">
      <w:pPr>
        <w:spacing w:line="540" w:lineRule="exact"/>
        <w:jc w:val="center"/>
        <w:rPr>
          <w:rFonts w:ascii="宋体" w:hAnsi="宋体"/>
          <w:sz w:val="28"/>
          <w:szCs w:val="28"/>
        </w:rPr>
      </w:pPr>
      <w:r w:rsidRPr="00FB5762">
        <w:rPr>
          <w:rFonts w:ascii="宋体" w:hAnsi="宋体" w:hint="eastAsia"/>
          <w:sz w:val="28"/>
          <w:szCs w:val="28"/>
        </w:rPr>
        <w:t>（二）法定代表人资格证明书格式</w:t>
      </w:r>
    </w:p>
    <w:p w:rsidR="00FD355D" w:rsidRPr="00FB5762" w:rsidRDefault="00FD355D">
      <w:pPr>
        <w:pStyle w:val="a7"/>
        <w:pBdr>
          <w:bottom w:val="none" w:sz="0" w:space="0" w:color="auto"/>
        </w:pBdr>
        <w:tabs>
          <w:tab w:val="left" w:pos="420"/>
        </w:tabs>
        <w:snapToGrid/>
        <w:spacing w:line="540" w:lineRule="exact"/>
        <w:rPr>
          <w:rFonts w:ascii="宋体" w:hAnsi="宋体"/>
          <w:sz w:val="28"/>
          <w:szCs w:val="28"/>
        </w:rPr>
      </w:pPr>
    </w:p>
    <w:p w:rsidR="00FD355D" w:rsidRPr="00FB5762" w:rsidRDefault="001B4719">
      <w:pPr>
        <w:spacing w:line="640" w:lineRule="exact"/>
        <w:ind w:firstLineChars="200" w:firstLine="560"/>
        <w:jc w:val="left"/>
        <w:rPr>
          <w:rFonts w:ascii="宋体" w:hAnsi="宋体"/>
          <w:sz w:val="28"/>
          <w:szCs w:val="28"/>
        </w:rPr>
      </w:pPr>
      <w:r w:rsidRPr="00FB5762">
        <w:rPr>
          <w:rFonts w:ascii="宋体" w:hAnsi="宋体"/>
          <w:sz w:val="28"/>
          <w:szCs w:val="28"/>
          <w:u w:val="single"/>
        </w:rPr>
        <w:t xml:space="preserve">      </w:t>
      </w:r>
      <w:r w:rsidRPr="00FB5762">
        <w:rPr>
          <w:rFonts w:ascii="宋体" w:hAnsi="宋体" w:hint="eastAsia"/>
          <w:sz w:val="28"/>
          <w:szCs w:val="28"/>
          <w:u w:val="single"/>
        </w:rPr>
        <w:t xml:space="preserve">    </w:t>
      </w:r>
      <w:r w:rsidRPr="00FB5762">
        <w:rPr>
          <w:rFonts w:ascii="宋体" w:hAnsi="宋体"/>
          <w:sz w:val="28"/>
          <w:szCs w:val="28"/>
          <w:u w:val="single"/>
        </w:rPr>
        <w:t xml:space="preserve">  </w:t>
      </w:r>
      <w:r w:rsidRPr="00FB5762">
        <w:rPr>
          <w:rFonts w:ascii="宋体" w:hAnsi="宋体" w:hint="eastAsia"/>
          <w:sz w:val="28"/>
          <w:szCs w:val="28"/>
        </w:rPr>
        <w:t>（法人代表姓名）系</w:t>
      </w:r>
      <w:r w:rsidRPr="00FB5762">
        <w:rPr>
          <w:rFonts w:ascii="宋体" w:hAnsi="宋体"/>
          <w:sz w:val="28"/>
          <w:szCs w:val="28"/>
          <w:u w:val="single"/>
        </w:rPr>
        <w:t xml:space="preserve">                            </w:t>
      </w:r>
      <w:r w:rsidRPr="00FB5762">
        <w:rPr>
          <w:rFonts w:ascii="宋体" w:hAnsi="宋体" w:hint="eastAsia"/>
          <w:sz w:val="28"/>
          <w:szCs w:val="28"/>
        </w:rPr>
        <w:t>（单位名称）的法定代表人，有权代表单位签署报价文件、进行合同谈判、签署合同和处理与之相关的一切事务，有权委托投标代理人。</w:t>
      </w:r>
    </w:p>
    <w:p w:rsidR="00FD355D" w:rsidRPr="00FB5762" w:rsidRDefault="001B4719">
      <w:pPr>
        <w:spacing w:line="640" w:lineRule="exact"/>
        <w:ind w:firstLine="630"/>
        <w:rPr>
          <w:rFonts w:ascii="宋体" w:hAnsi="宋体"/>
          <w:sz w:val="28"/>
          <w:szCs w:val="28"/>
        </w:rPr>
      </w:pPr>
      <w:r w:rsidRPr="00FB5762">
        <w:rPr>
          <w:rFonts w:ascii="宋体" w:hAnsi="宋体" w:hint="eastAsia"/>
          <w:sz w:val="28"/>
          <w:szCs w:val="28"/>
        </w:rPr>
        <w:t>特此证明。</w:t>
      </w:r>
    </w:p>
    <w:p w:rsidR="00FD355D" w:rsidRPr="00FB5762" w:rsidRDefault="00FD355D">
      <w:pPr>
        <w:spacing w:line="640" w:lineRule="exact"/>
        <w:rPr>
          <w:rFonts w:ascii="宋体" w:hAnsi="宋体"/>
          <w:sz w:val="28"/>
          <w:szCs w:val="28"/>
        </w:rPr>
      </w:pPr>
    </w:p>
    <w:p w:rsidR="00FD355D" w:rsidRPr="00FB5762" w:rsidRDefault="001B4719">
      <w:pPr>
        <w:spacing w:line="640" w:lineRule="exact"/>
        <w:rPr>
          <w:rFonts w:ascii="宋体" w:hAnsi="宋体"/>
          <w:sz w:val="28"/>
          <w:szCs w:val="28"/>
        </w:rPr>
      </w:pPr>
      <w:r w:rsidRPr="00FB5762">
        <w:rPr>
          <w:rFonts w:ascii="宋体" w:hAnsi="宋体" w:hint="eastAsia"/>
          <w:sz w:val="28"/>
          <w:szCs w:val="28"/>
        </w:rPr>
        <w:t>单位名称：（盖章）：</w:t>
      </w:r>
      <w:r w:rsidRPr="00FB5762">
        <w:rPr>
          <w:rFonts w:ascii="宋体" w:hAnsi="宋体"/>
          <w:sz w:val="28"/>
          <w:szCs w:val="28"/>
        </w:rPr>
        <w:t xml:space="preserve">                     </w:t>
      </w:r>
    </w:p>
    <w:p w:rsidR="00FD355D" w:rsidRPr="00FB5762" w:rsidRDefault="001B4719">
      <w:pPr>
        <w:spacing w:line="640" w:lineRule="exact"/>
        <w:jc w:val="left"/>
        <w:rPr>
          <w:rFonts w:ascii="宋体" w:hAnsi="宋体"/>
          <w:sz w:val="28"/>
          <w:szCs w:val="28"/>
        </w:rPr>
      </w:pPr>
      <w:r w:rsidRPr="00FB5762">
        <w:rPr>
          <w:rFonts w:ascii="宋体" w:hAnsi="宋体" w:hint="eastAsia"/>
          <w:sz w:val="28"/>
          <w:szCs w:val="28"/>
        </w:rPr>
        <w:t>日期：</w:t>
      </w:r>
      <w:r w:rsidRPr="00FB5762">
        <w:rPr>
          <w:rFonts w:ascii="宋体" w:hAnsi="宋体"/>
          <w:sz w:val="28"/>
          <w:szCs w:val="28"/>
          <w:u w:val="single"/>
        </w:rPr>
        <w:t xml:space="preserve">    </w:t>
      </w:r>
      <w:r w:rsidRPr="00FB5762">
        <w:rPr>
          <w:rFonts w:ascii="宋体" w:hAnsi="宋体" w:hint="eastAsia"/>
          <w:sz w:val="28"/>
          <w:szCs w:val="28"/>
        </w:rPr>
        <w:t>年</w:t>
      </w:r>
      <w:r w:rsidRPr="00FB5762">
        <w:rPr>
          <w:rFonts w:ascii="宋体" w:hAnsi="宋体"/>
          <w:sz w:val="28"/>
          <w:szCs w:val="28"/>
          <w:u w:val="single"/>
        </w:rPr>
        <w:t xml:space="preserve">    </w:t>
      </w:r>
      <w:r w:rsidRPr="00FB5762">
        <w:rPr>
          <w:rFonts w:ascii="宋体" w:hAnsi="宋体" w:hint="eastAsia"/>
          <w:sz w:val="28"/>
          <w:szCs w:val="28"/>
        </w:rPr>
        <w:t>月</w:t>
      </w:r>
      <w:r w:rsidRPr="00FB5762">
        <w:rPr>
          <w:rFonts w:ascii="宋体" w:hAnsi="宋体"/>
          <w:sz w:val="28"/>
          <w:szCs w:val="28"/>
          <w:u w:val="single"/>
        </w:rPr>
        <w:t xml:space="preserve">    </w:t>
      </w:r>
      <w:r w:rsidRPr="00FB5762">
        <w:rPr>
          <w:rFonts w:ascii="宋体" w:hAnsi="宋体" w:hint="eastAsia"/>
          <w:sz w:val="28"/>
          <w:szCs w:val="28"/>
        </w:rPr>
        <w:t>日</w:t>
      </w:r>
      <w:r w:rsidRPr="00FB5762">
        <w:rPr>
          <w:rFonts w:ascii="宋体" w:hAnsi="宋体"/>
          <w:sz w:val="28"/>
          <w:szCs w:val="28"/>
        </w:rPr>
        <w:t xml:space="preserve">            </w:t>
      </w:r>
    </w:p>
    <w:p w:rsidR="00FD355D" w:rsidRPr="00FB5762" w:rsidRDefault="001B4719">
      <w:pPr>
        <w:spacing w:line="640" w:lineRule="exact"/>
        <w:rPr>
          <w:rFonts w:ascii="宋体" w:hAnsi="宋体"/>
          <w:sz w:val="28"/>
          <w:szCs w:val="28"/>
        </w:rPr>
      </w:pPr>
      <w:r w:rsidRPr="00FB5762">
        <w:rPr>
          <w:rFonts w:ascii="宋体" w:hAnsi="宋体" w:hint="eastAsia"/>
          <w:sz w:val="28"/>
          <w:szCs w:val="28"/>
        </w:rPr>
        <w:t>请附法定代表人身份证明：</w:t>
      </w:r>
    </w:p>
    <w:tbl>
      <w:tblPr>
        <w:tblW w:w="0" w:type="auto"/>
        <w:tblInd w:w="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0"/>
      </w:tblGrid>
      <w:tr w:rsidR="00FD355D" w:rsidRPr="00FB5762">
        <w:trPr>
          <w:trHeight w:val="3791"/>
        </w:trPr>
        <w:tc>
          <w:tcPr>
            <w:tcW w:w="6660" w:type="dxa"/>
            <w:tcBorders>
              <w:top w:val="single" w:sz="4" w:space="0" w:color="auto"/>
              <w:left w:val="single" w:sz="4" w:space="0" w:color="auto"/>
              <w:bottom w:val="single" w:sz="4" w:space="0" w:color="auto"/>
              <w:right w:val="single" w:sz="4" w:space="0" w:color="auto"/>
            </w:tcBorders>
            <w:vAlign w:val="center"/>
          </w:tcPr>
          <w:p w:rsidR="00FD355D" w:rsidRPr="00FB5762" w:rsidRDefault="00FD355D">
            <w:pPr>
              <w:spacing w:line="540" w:lineRule="exact"/>
              <w:jc w:val="center"/>
              <w:rPr>
                <w:rFonts w:ascii="宋体" w:hAnsi="宋体"/>
                <w:sz w:val="28"/>
                <w:szCs w:val="28"/>
              </w:rPr>
            </w:pPr>
          </w:p>
        </w:tc>
      </w:tr>
    </w:tbl>
    <w:p w:rsidR="00FD355D" w:rsidRPr="00FB5762" w:rsidRDefault="00FD355D">
      <w:pPr>
        <w:spacing w:line="500" w:lineRule="exact"/>
        <w:rPr>
          <w:rFonts w:ascii="宋体" w:hAnsi="宋体"/>
          <w:sz w:val="28"/>
          <w:szCs w:val="28"/>
        </w:rPr>
      </w:pPr>
    </w:p>
    <w:p w:rsidR="00FD355D" w:rsidRPr="00FB5762" w:rsidRDefault="001B4719">
      <w:pPr>
        <w:spacing w:line="500" w:lineRule="exact"/>
        <w:rPr>
          <w:rFonts w:eastAsia="黑体"/>
          <w:sz w:val="28"/>
          <w:szCs w:val="28"/>
        </w:rPr>
      </w:pPr>
      <w:r w:rsidRPr="00FB5762">
        <w:rPr>
          <w:rFonts w:eastAsia="黑体"/>
          <w:sz w:val="28"/>
          <w:szCs w:val="28"/>
        </w:rPr>
        <w:br w:type="page"/>
      </w:r>
      <w:r w:rsidRPr="00FB5762">
        <w:rPr>
          <w:rFonts w:eastAsia="黑体"/>
          <w:sz w:val="28"/>
          <w:szCs w:val="28"/>
        </w:rPr>
        <w:lastRenderedPageBreak/>
        <w:t>附件</w:t>
      </w:r>
      <w:r w:rsidRPr="00FB5762">
        <w:rPr>
          <w:rFonts w:eastAsia="黑体" w:hint="eastAsia"/>
          <w:sz w:val="28"/>
          <w:szCs w:val="28"/>
        </w:rPr>
        <w:t>3</w:t>
      </w:r>
      <w:r w:rsidRPr="00FB5762">
        <w:rPr>
          <w:rFonts w:eastAsia="黑体"/>
          <w:sz w:val="28"/>
          <w:szCs w:val="28"/>
        </w:rPr>
        <w:t>：</w:t>
      </w:r>
    </w:p>
    <w:p w:rsidR="00FD355D" w:rsidRPr="00FB5762" w:rsidRDefault="001B4719">
      <w:pPr>
        <w:spacing w:line="500" w:lineRule="exact"/>
        <w:jc w:val="center"/>
        <w:rPr>
          <w:rFonts w:ascii="宋体" w:hAnsi="宋体"/>
          <w:sz w:val="28"/>
          <w:szCs w:val="28"/>
        </w:rPr>
      </w:pPr>
      <w:r w:rsidRPr="00FB5762">
        <w:rPr>
          <w:rFonts w:ascii="宋体" w:hAnsi="宋体" w:hint="eastAsia"/>
          <w:sz w:val="28"/>
          <w:szCs w:val="28"/>
        </w:rPr>
        <w:t>（三）法定代表人授权委托书格式</w:t>
      </w:r>
    </w:p>
    <w:p w:rsidR="00FD355D" w:rsidRPr="00FB5762" w:rsidRDefault="00FD355D">
      <w:pPr>
        <w:spacing w:line="500" w:lineRule="exact"/>
        <w:jc w:val="center"/>
        <w:rPr>
          <w:rFonts w:ascii="宋体" w:hAnsi="宋体"/>
          <w:sz w:val="28"/>
          <w:szCs w:val="28"/>
        </w:rPr>
      </w:pPr>
    </w:p>
    <w:p w:rsidR="00FD355D" w:rsidRPr="00FB5762" w:rsidRDefault="001B4719">
      <w:pPr>
        <w:spacing w:line="540" w:lineRule="exact"/>
        <w:ind w:firstLineChars="200" w:firstLine="560"/>
        <w:jc w:val="left"/>
        <w:rPr>
          <w:rFonts w:ascii="宋体" w:hAnsi="宋体"/>
          <w:sz w:val="28"/>
          <w:szCs w:val="28"/>
        </w:rPr>
      </w:pPr>
      <w:r w:rsidRPr="00FB5762">
        <w:rPr>
          <w:rFonts w:ascii="宋体" w:hAnsi="宋体" w:hint="eastAsia"/>
          <w:sz w:val="28"/>
          <w:szCs w:val="28"/>
        </w:rPr>
        <w:t>本人</w:t>
      </w:r>
      <w:r w:rsidRPr="00FB5762">
        <w:rPr>
          <w:rFonts w:ascii="宋体" w:hAnsi="宋体" w:hint="eastAsia"/>
          <w:sz w:val="28"/>
          <w:szCs w:val="28"/>
          <w:u w:val="single"/>
        </w:rPr>
        <w:t xml:space="preserve">             </w:t>
      </w:r>
      <w:r w:rsidRPr="00FB5762">
        <w:rPr>
          <w:rFonts w:ascii="宋体" w:hAnsi="宋体" w:hint="eastAsia"/>
          <w:sz w:val="28"/>
          <w:szCs w:val="28"/>
        </w:rPr>
        <w:t>（法人代表姓名）是本次投标单位的法定代表人，现授权</w:t>
      </w:r>
      <w:r w:rsidRPr="00FB5762">
        <w:rPr>
          <w:rFonts w:ascii="宋体" w:hAnsi="宋体" w:hint="eastAsia"/>
          <w:sz w:val="28"/>
          <w:szCs w:val="28"/>
          <w:u w:val="single"/>
        </w:rPr>
        <w:t xml:space="preserve">              </w:t>
      </w:r>
      <w:r w:rsidRPr="00FB5762">
        <w:rPr>
          <w:rFonts w:ascii="宋体" w:hAnsi="宋体" w:hint="eastAsia"/>
          <w:sz w:val="28"/>
          <w:szCs w:val="28"/>
        </w:rPr>
        <w:t>（被授权人姓名）为我单位投标代理人，以本单位名义参加贵单位组织的本次招标活动。该授权代理人在参加本次投标过程中发生的与之相关的一切事务我单位均予以承认。而且，我单位一旦中标，该授权代理人所签署的一切书面文件在本项目（含保修期内外）存续期间将一直具有法律效力，将不因该授权代理人职务或／和身份的变动而变动。</w:t>
      </w:r>
    </w:p>
    <w:p w:rsidR="00FD355D" w:rsidRPr="00FB5762" w:rsidRDefault="001B4719">
      <w:pPr>
        <w:spacing w:line="540" w:lineRule="exact"/>
        <w:ind w:firstLine="630"/>
        <w:rPr>
          <w:rFonts w:ascii="宋体" w:hAnsi="宋体"/>
          <w:sz w:val="28"/>
          <w:szCs w:val="28"/>
        </w:rPr>
      </w:pPr>
      <w:r w:rsidRPr="00FB5762">
        <w:rPr>
          <w:rFonts w:ascii="宋体" w:hAnsi="宋体" w:hint="eastAsia"/>
          <w:sz w:val="28"/>
          <w:szCs w:val="28"/>
        </w:rPr>
        <w:t>但该授权代理人无转委托权。</w:t>
      </w:r>
    </w:p>
    <w:p w:rsidR="00FD355D" w:rsidRPr="00FB5762" w:rsidRDefault="001B4719">
      <w:pPr>
        <w:spacing w:line="540" w:lineRule="exact"/>
        <w:ind w:firstLine="630"/>
        <w:rPr>
          <w:rFonts w:ascii="宋体" w:hAnsi="宋体"/>
          <w:sz w:val="28"/>
          <w:szCs w:val="28"/>
        </w:rPr>
      </w:pPr>
      <w:r w:rsidRPr="00FB5762">
        <w:rPr>
          <w:rFonts w:ascii="宋体" w:hAnsi="宋体" w:hint="eastAsia"/>
          <w:sz w:val="28"/>
          <w:szCs w:val="28"/>
        </w:rPr>
        <w:t>特此证明。</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法定代表人（签字）：</w:t>
      </w:r>
      <w:r w:rsidRPr="00FB5762">
        <w:rPr>
          <w:rFonts w:ascii="宋体" w:hAnsi="宋体" w:hint="eastAsia"/>
          <w:sz w:val="28"/>
          <w:szCs w:val="28"/>
          <w:u w:val="single"/>
        </w:rPr>
        <w:t xml:space="preserve">                   </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被授权代理人（签字）：</w:t>
      </w:r>
      <w:r w:rsidRPr="00FB5762">
        <w:rPr>
          <w:rFonts w:ascii="宋体" w:hAnsi="宋体" w:hint="eastAsia"/>
          <w:sz w:val="28"/>
          <w:szCs w:val="28"/>
          <w:u w:val="single"/>
        </w:rPr>
        <w:t xml:space="preserve">                 </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单位名称：（盖章）：</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日期：</w:t>
      </w:r>
      <w:r w:rsidRPr="00FB5762">
        <w:rPr>
          <w:rFonts w:ascii="宋体" w:hAnsi="宋体" w:hint="eastAsia"/>
          <w:sz w:val="28"/>
          <w:szCs w:val="28"/>
          <w:u w:val="single"/>
        </w:rPr>
        <w:t xml:space="preserve">    </w:t>
      </w:r>
      <w:r w:rsidRPr="00FB5762">
        <w:rPr>
          <w:rFonts w:ascii="宋体" w:hAnsi="宋体" w:hint="eastAsia"/>
          <w:sz w:val="28"/>
          <w:szCs w:val="28"/>
        </w:rPr>
        <w:t>年</w:t>
      </w:r>
      <w:r w:rsidRPr="00FB5762">
        <w:rPr>
          <w:rFonts w:ascii="宋体" w:hAnsi="宋体" w:hint="eastAsia"/>
          <w:sz w:val="28"/>
          <w:szCs w:val="28"/>
          <w:u w:val="single"/>
        </w:rPr>
        <w:t xml:space="preserve">    </w:t>
      </w:r>
      <w:r w:rsidRPr="00FB5762">
        <w:rPr>
          <w:rFonts w:ascii="宋体" w:hAnsi="宋体" w:hint="eastAsia"/>
          <w:sz w:val="28"/>
          <w:szCs w:val="28"/>
        </w:rPr>
        <w:t>月</w:t>
      </w:r>
      <w:r w:rsidRPr="00FB5762">
        <w:rPr>
          <w:rFonts w:ascii="宋体" w:hAnsi="宋体" w:hint="eastAsia"/>
          <w:sz w:val="28"/>
          <w:szCs w:val="28"/>
          <w:u w:val="single"/>
        </w:rPr>
        <w:t xml:space="preserve">    </w:t>
      </w:r>
      <w:r w:rsidRPr="00FB5762">
        <w:rPr>
          <w:rFonts w:ascii="宋体" w:hAnsi="宋体" w:hint="eastAsia"/>
          <w:sz w:val="28"/>
          <w:szCs w:val="28"/>
        </w:rPr>
        <w:t>日</w:t>
      </w:r>
    </w:p>
    <w:p w:rsidR="00FD355D" w:rsidRPr="00FB5762" w:rsidRDefault="001B4719">
      <w:pPr>
        <w:spacing w:line="500" w:lineRule="exact"/>
        <w:rPr>
          <w:rFonts w:ascii="宋体" w:hAnsi="宋体"/>
          <w:sz w:val="28"/>
          <w:szCs w:val="28"/>
        </w:rPr>
      </w:pPr>
      <w:proofErr w:type="gramStart"/>
      <w:r w:rsidRPr="00FB5762">
        <w:rPr>
          <w:rFonts w:ascii="宋体" w:hAnsi="宋体" w:hint="eastAsia"/>
          <w:sz w:val="28"/>
          <w:szCs w:val="28"/>
        </w:rPr>
        <w:t>附被授权</w:t>
      </w:r>
      <w:proofErr w:type="gramEnd"/>
      <w:r w:rsidRPr="00FB5762">
        <w:rPr>
          <w:rFonts w:ascii="宋体" w:hAnsi="宋体" w:hint="eastAsia"/>
          <w:sz w:val="28"/>
          <w:szCs w:val="28"/>
        </w:rPr>
        <w:t>代理人身份证明：</w:t>
      </w:r>
    </w:p>
    <w:tbl>
      <w:tblPr>
        <w:tblpPr w:leftFromText="180" w:rightFromText="180" w:vertAnchor="text" w:horzAnchor="page" w:tblpX="192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tblGrid>
      <w:tr w:rsidR="00FD355D" w:rsidRPr="00FB5762">
        <w:trPr>
          <w:trHeight w:val="2793"/>
        </w:trPr>
        <w:tc>
          <w:tcPr>
            <w:tcW w:w="6660" w:type="dxa"/>
            <w:vAlign w:val="center"/>
          </w:tcPr>
          <w:p w:rsidR="00FD355D" w:rsidRPr="00FB5762" w:rsidRDefault="00FD355D">
            <w:pPr>
              <w:spacing w:line="500" w:lineRule="exact"/>
              <w:ind w:leftChars="-85" w:left="-178" w:firstLineChars="64" w:firstLine="179"/>
              <w:jc w:val="center"/>
              <w:rPr>
                <w:rFonts w:ascii="宋体" w:hAnsi="宋体"/>
                <w:sz w:val="28"/>
                <w:szCs w:val="28"/>
              </w:rPr>
            </w:pPr>
          </w:p>
        </w:tc>
      </w:tr>
    </w:tbl>
    <w:p w:rsidR="00FD355D" w:rsidRPr="00FB5762" w:rsidRDefault="00FD355D"/>
    <w:p w:rsidR="00FD355D" w:rsidRPr="00FB5762" w:rsidRDefault="00FD355D">
      <w:pPr>
        <w:spacing w:line="360" w:lineRule="exact"/>
        <w:rPr>
          <w:rFonts w:ascii="仿宋_GB2312" w:eastAsia="仿宋_GB2312" w:hAnsi="宋体"/>
          <w:b/>
          <w:color w:val="FF0000"/>
          <w:sz w:val="24"/>
        </w:rPr>
      </w:pPr>
    </w:p>
    <w:p w:rsidR="00FD355D" w:rsidRPr="00FB5762" w:rsidRDefault="00FD355D"/>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widowControl/>
        <w:jc w:val="center"/>
        <w:rPr>
          <w:rFonts w:cs="宋体"/>
          <w:sz w:val="24"/>
        </w:rPr>
      </w:pPr>
    </w:p>
    <w:p w:rsidR="00FD355D" w:rsidRPr="00FB5762" w:rsidRDefault="00FD355D">
      <w:pPr>
        <w:widowControl/>
        <w:jc w:val="center"/>
        <w:rPr>
          <w:rFonts w:cs="宋体"/>
          <w:sz w:val="24"/>
        </w:rPr>
      </w:pPr>
    </w:p>
    <w:p w:rsidR="00FD355D" w:rsidRPr="00FB5762" w:rsidRDefault="001B4719">
      <w:pPr>
        <w:spacing w:line="500" w:lineRule="exact"/>
        <w:rPr>
          <w:rFonts w:eastAsia="黑体"/>
          <w:sz w:val="28"/>
          <w:szCs w:val="28"/>
        </w:rPr>
      </w:pPr>
      <w:r w:rsidRPr="00FB5762">
        <w:rPr>
          <w:rFonts w:eastAsia="黑体"/>
          <w:sz w:val="28"/>
          <w:szCs w:val="28"/>
        </w:rPr>
        <w:br w:type="page"/>
      </w:r>
      <w:r w:rsidRPr="00FB5762">
        <w:rPr>
          <w:rFonts w:eastAsia="黑体"/>
          <w:sz w:val="28"/>
          <w:szCs w:val="28"/>
        </w:rPr>
        <w:lastRenderedPageBreak/>
        <w:t>附件</w:t>
      </w:r>
      <w:r w:rsidRPr="00FB5762">
        <w:rPr>
          <w:rFonts w:eastAsia="黑体" w:hint="eastAsia"/>
          <w:sz w:val="28"/>
          <w:szCs w:val="28"/>
        </w:rPr>
        <w:t>4</w:t>
      </w:r>
      <w:r w:rsidRPr="00FB5762">
        <w:rPr>
          <w:rFonts w:eastAsia="黑体"/>
          <w:sz w:val="28"/>
          <w:szCs w:val="28"/>
        </w:rPr>
        <w:t>：</w:t>
      </w:r>
    </w:p>
    <w:p w:rsidR="00FD355D" w:rsidRDefault="001B4719">
      <w:pPr>
        <w:spacing w:line="540" w:lineRule="exact"/>
        <w:ind w:firstLineChars="200" w:firstLine="560"/>
        <w:jc w:val="left"/>
        <w:rPr>
          <w:rFonts w:ascii="宋体" w:hAnsi="宋体"/>
          <w:sz w:val="28"/>
          <w:szCs w:val="28"/>
        </w:rPr>
      </w:pPr>
      <w:r w:rsidRPr="00FB5762">
        <w:rPr>
          <w:rFonts w:ascii="宋体" w:hAnsi="宋体" w:hint="eastAsia"/>
          <w:sz w:val="28"/>
          <w:szCs w:val="28"/>
        </w:rPr>
        <w:t>营业执照以及货物</w:t>
      </w:r>
      <w:r w:rsidRPr="00FB5762">
        <w:rPr>
          <w:rFonts w:ascii="宋体" w:hAnsi="宋体"/>
          <w:sz w:val="28"/>
          <w:szCs w:val="28"/>
        </w:rPr>
        <w:t>要求</w:t>
      </w:r>
      <w:r w:rsidRPr="00FB5762">
        <w:rPr>
          <w:rFonts w:ascii="宋体" w:hAnsi="宋体" w:hint="eastAsia"/>
          <w:sz w:val="28"/>
          <w:szCs w:val="28"/>
        </w:rPr>
        <w:t>的其他</w:t>
      </w:r>
      <w:r w:rsidRPr="00FB5762">
        <w:rPr>
          <w:rFonts w:ascii="宋体" w:hAnsi="宋体"/>
          <w:sz w:val="28"/>
          <w:szCs w:val="28"/>
        </w:rPr>
        <w:t>资质文件。</w:t>
      </w:r>
    </w:p>
    <w:sectPr w:rsidR="00FD355D">
      <w:pgSz w:w="11906" w:h="16838"/>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1F4" w:rsidRDefault="002361F4" w:rsidP="00684692">
      <w:r>
        <w:separator/>
      </w:r>
    </w:p>
  </w:endnote>
  <w:endnote w:type="continuationSeparator" w:id="0">
    <w:p w:rsidR="002361F4" w:rsidRDefault="002361F4" w:rsidP="0068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1F4" w:rsidRDefault="002361F4" w:rsidP="00684692">
      <w:r>
        <w:separator/>
      </w:r>
    </w:p>
  </w:footnote>
  <w:footnote w:type="continuationSeparator" w:id="0">
    <w:p w:rsidR="002361F4" w:rsidRDefault="002361F4" w:rsidP="0068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42BC2"/>
    <w:multiLevelType w:val="multilevel"/>
    <w:tmpl w:val="3C042BC2"/>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564"/>
    <w:rsid w:val="000071F7"/>
    <w:rsid w:val="0001524C"/>
    <w:rsid w:val="00015CB6"/>
    <w:rsid w:val="0002123A"/>
    <w:rsid w:val="00022287"/>
    <w:rsid w:val="00040059"/>
    <w:rsid w:val="00043B7F"/>
    <w:rsid w:val="0005201E"/>
    <w:rsid w:val="00065366"/>
    <w:rsid w:val="00066CC3"/>
    <w:rsid w:val="00094699"/>
    <w:rsid w:val="00095085"/>
    <w:rsid w:val="000A35F7"/>
    <w:rsid w:val="000A45E7"/>
    <w:rsid w:val="000A759C"/>
    <w:rsid w:val="000B2EBB"/>
    <w:rsid w:val="000C6424"/>
    <w:rsid w:val="000C6F97"/>
    <w:rsid w:val="000D14D0"/>
    <w:rsid w:val="000D2F58"/>
    <w:rsid w:val="000F4C4D"/>
    <w:rsid w:val="001006F4"/>
    <w:rsid w:val="00101F5F"/>
    <w:rsid w:val="0011614C"/>
    <w:rsid w:val="00136662"/>
    <w:rsid w:val="00137CFF"/>
    <w:rsid w:val="001428E6"/>
    <w:rsid w:val="00146BCE"/>
    <w:rsid w:val="001615F0"/>
    <w:rsid w:val="001700FC"/>
    <w:rsid w:val="00183DE8"/>
    <w:rsid w:val="00187437"/>
    <w:rsid w:val="001929F4"/>
    <w:rsid w:val="00193886"/>
    <w:rsid w:val="00196D37"/>
    <w:rsid w:val="001A22B9"/>
    <w:rsid w:val="001A3D33"/>
    <w:rsid w:val="001B4719"/>
    <w:rsid w:val="001C0BB7"/>
    <w:rsid w:val="001D0073"/>
    <w:rsid w:val="001D7AB0"/>
    <w:rsid w:val="001E448E"/>
    <w:rsid w:val="001F1E33"/>
    <w:rsid w:val="001F55A4"/>
    <w:rsid w:val="001F59BA"/>
    <w:rsid w:val="00211D97"/>
    <w:rsid w:val="0023259D"/>
    <w:rsid w:val="002361F4"/>
    <w:rsid w:val="00237351"/>
    <w:rsid w:val="00244358"/>
    <w:rsid w:val="00251E5C"/>
    <w:rsid w:val="00264B44"/>
    <w:rsid w:val="002660AD"/>
    <w:rsid w:val="00270B8B"/>
    <w:rsid w:val="0028680D"/>
    <w:rsid w:val="00291AC2"/>
    <w:rsid w:val="002A1BAD"/>
    <w:rsid w:val="002B1D75"/>
    <w:rsid w:val="002B4934"/>
    <w:rsid w:val="002D152F"/>
    <w:rsid w:val="002D7737"/>
    <w:rsid w:val="002E193B"/>
    <w:rsid w:val="002E21C8"/>
    <w:rsid w:val="002E4489"/>
    <w:rsid w:val="002F52D4"/>
    <w:rsid w:val="003047D8"/>
    <w:rsid w:val="00307F61"/>
    <w:rsid w:val="0031211B"/>
    <w:rsid w:val="00312B03"/>
    <w:rsid w:val="00320997"/>
    <w:rsid w:val="00324086"/>
    <w:rsid w:val="00324B5C"/>
    <w:rsid w:val="003251D4"/>
    <w:rsid w:val="0033381F"/>
    <w:rsid w:val="003528DC"/>
    <w:rsid w:val="00364AB5"/>
    <w:rsid w:val="00367F74"/>
    <w:rsid w:val="003706C7"/>
    <w:rsid w:val="00374DB4"/>
    <w:rsid w:val="00392403"/>
    <w:rsid w:val="00395407"/>
    <w:rsid w:val="003A477B"/>
    <w:rsid w:val="003B14D9"/>
    <w:rsid w:val="003B2D27"/>
    <w:rsid w:val="003B543C"/>
    <w:rsid w:val="003C37E5"/>
    <w:rsid w:val="003D304B"/>
    <w:rsid w:val="003D4CEF"/>
    <w:rsid w:val="003D593A"/>
    <w:rsid w:val="003D59EF"/>
    <w:rsid w:val="003E7736"/>
    <w:rsid w:val="004077A6"/>
    <w:rsid w:val="00411929"/>
    <w:rsid w:val="00411EA7"/>
    <w:rsid w:val="0041266D"/>
    <w:rsid w:val="00417B67"/>
    <w:rsid w:val="00424A6B"/>
    <w:rsid w:val="00432D34"/>
    <w:rsid w:val="00436817"/>
    <w:rsid w:val="00436EEA"/>
    <w:rsid w:val="00440F36"/>
    <w:rsid w:val="00450C8F"/>
    <w:rsid w:val="00457808"/>
    <w:rsid w:val="00474313"/>
    <w:rsid w:val="00475AF9"/>
    <w:rsid w:val="0048244B"/>
    <w:rsid w:val="00482934"/>
    <w:rsid w:val="00486B61"/>
    <w:rsid w:val="004971E2"/>
    <w:rsid w:val="004A3474"/>
    <w:rsid w:val="004B2EBD"/>
    <w:rsid w:val="004B4B07"/>
    <w:rsid w:val="004B6B9B"/>
    <w:rsid w:val="004C1FA4"/>
    <w:rsid w:val="004C7C22"/>
    <w:rsid w:val="004D1294"/>
    <w:rsid w:val="004D7A8B"/>
    <w:rsid w:val="004E1277"/>
    <w:rsid w:val="004E6607"/>
    <w:rsid w:val="004F103D"/>
    <w:rsid w:val="004F194A"/>
    <w:rsid w:val="004F42BE"/>
    <w:rsid w:val="00500736"/>
    <w:rsid w:val="0051031B"/>
    <w:rsid w:val="005104EE"/>
    <w:rsid w:val="005132B7"/>
    <w:rsid w:val="00521080"/>
    <w:rsid w:val="00521F3E"/>
    <w:rsid w:val="0052445F"/>
    <w:rsid w:val="005316A9"/>
    <w:rsid w:val="00550D2B"/>
    <w:rsid w:val="00553219"/>
    <w:rsid w:val="00555980"/>
    <w:rsid w:val="005952C1"/>
    <w:rsid w:val="005A594B"/>
    <w:rsid w:val="005E7CC2"/>
    <w:rsid w:val="005F379E"/>
    <w:rsid w:val="00603701"/>
    <w:rsid w:val="00606C38"/>
    <w:rsid w:val="006113FA"/>
    <w:rsid w:val="0061239E"/>
    <w:rsid w:val="00617EA2"/>
    <w:rsid w:val="00617EC0"/>
    <w:rsid w:val="00622070"/>
    <w:rsid w:val="0062325A"/>
    <w:rsid w:val="00626E8C"/>
    <w:rsid w:val="0063704F"/>
    <w:rsid w:val="00641256"/>
    <w:rsid w:val="00641423"/>
    <w:rsid w:val="006461FD"/>
    <w:rsid w:val="00677DF7"/>
    <w:rsid w:val="00681E9E"/>
    <w:rsid w:val="006844D8"/>
    <w:rsid w:val="00684692"/>
    <w:rsid w:val="006849A7"/>
    <w:rsid w:val="00691AF4"/>
    <w:rsid w:val="006B0C49"/>
    <w:rsid w:val="006B6012"/>
    <w:rsid w:val="006C1D69"/>
    <w:rsid w:val="006C7878"/>
    <w:rsid w:val="006E7A60"/>
    <w:rsid w:val="006F7EAA"/>
    <w:rsid w:val="00707662"/>
    <w:rsid w:val="00711C98"/>
    <w:rsid w:val="00725223"/>
    <w:rsid w:val="007351A2"/>
    <w:rsid w:val="00742E54"/>
    <w:rsid w:val="00743101"/>
    <w:rsid w:val="00753923"/>
    <w:rsid w:val="00754E2B"/>
    <w:rsid w:val="0076277D"/>
    <w:rsid w:val="0076374D"/>
    <w:rsid w:val="007716CD"/>
    <w:rsid w:val="00775679"/>
    <w:rsid w:val="00784B0B"/>
    <w:rsid w:val="00784C28"/>
    <w:rsid w:val="007B4739"/>
    <w:rsid w:val="007B7920"/>
    <w:rsid w:val="007D0BE0"/>
    <w:rsid w:val="007D1CF8"/>
    <w:rsid w:val="007D7F4B"/>
    <w:rsid w:val="007E242E"/>
    <w:rsid w:val="007F7096"/>
    <w:rsid w:val="00804D22"/>
    <w:rsid w:val="008125CD"/>
    <w:rsid w:val="008260A0"/>
    <w:rsid w:val="00841B98"/>
    <w:rsid w:val="00842E30"/>
    <w:rsid w:val="00845D89"/>
    <w:rsid w:val="00860CC8"/>
    <w:rsid w:val="0086113F"/>
    <w:rsid w:val="00863E03"/>
    <w:rsid w:val="00865144"/>
    <w:rsid w:val="008705EC"/>
    <w:rsid w:val="00891B47"/>
    <w:rsid w:val="008939CB"/>
    <w:rsid w:val="008940DB"/>
    <w:rsid w:val="008A57C0"/>
    <w:rsid w:val="008B2CD0"/>
    <w:rsid w:val="008C19B4"/>
    <w:rsid w:val="008C1E9C"/>
    <w:rsid w:val="008C4F46"/>
    <w:rsid w:val="008D55A3"/>
    <w:rsid w:val="008E404E"/>
    <w:rsid w:val="008E751F"/>
    <w:rsid w:val="0090064E"/>
    <w:rsid w:val="0090538C"/>
    <w:rsid w:val="00912AD4"/>
    <w:rsid w:val="00915895"/>
    <w:rsid w:val="00934E26"/>
    <w:rsid w:val="0093561B"/>
    <w:rsid w:val="00942169"/>
    <w:rsid w:val="009432CB"/>
    <w:rsid w:val="00945199"/>
    <w:rsid w:val="009460C8"/>
    <w:rsid w:val="00953524"/>
    <w:rsid w:val="00954EF3"/>
    <w:rsid w:val="009720E2"/>
    <w:rsid w:val="009739C3"/>
    <w:rsid w:val="00980C3F"/>
    <w:rsid w:val="009813F4"/>
    <w:rsid w:val="00981D71"/>
    <w:rsid w:val="00986AB0"/>
    <w:rsid w:val="0099683E"/>
    <w:rsid w:val="00997584"/>
    <w:rsid w:val="009A1390"/>
    <w:rsid w:val="009A1A6B"/>
    <w:rsid w:val="009A55D7"/>
    <w:rsid w:val="009B22F1"/>
    <w:rsid w:val="009B67E8"/>
    <w:rsid w:val="009C2147"/>
    <w:rsid w:val="009C69D5"/>
    <w:rsid w:val="009D0D0F"/>
    <w:rsid w:val="009D0D8F"/>
    <w:rsid w:val="009D1F38"/>
    <w:rsid w:val="009F5ECA"/>
    <w:rsid w:val="009F6397"/>
    <w:rsid w:val="00A06639"/>
    <w:rsid w:val="00A07CF1"/>
    <w:rsid w:val="00A108F1"/>
    <w:rsid w:val="00A201B3"/>
    <w:rsid w:val="00A2344F"/>
    <w:rsid w:val="00A26785"/>
    <w:rsid w:val="00A267F7"/>
    <w:rsid w:val="00A351A6"/>
    <w:rsid w:val="00A36A29"/>
    <w:rsid w:val="00A4295A"/>
    <w:rsid w:val="00A4365E"/>
    <w:rsid w:val="00A4400F"/>
    <w:rsid w:val="00A451E1"/>
    <w:rsid w:val="00A455D4"/>
    <w:rsid w:val="00A5395D"/>
    <w:rsid w:val="00A554D6"/>
    <w:rsid w:val="00A74299"/>
    <w:rsid w:val="00A74419"/>
    <w:rsid w:val="00A75E30"/>
    <w:rsid w:val="00A76D55"/>
    <w:rsid w:val="00A77332"/>
    <w:rsid w:val="00A81ED2"/>
    <w:rsid w:val="00A92442"/>
    <w:rsid w:val="00AA3555"/>
    <w:rsid w:val="00AA7FED"/>
    <w:rsid w:val="00AB6C7C"/>
    <w:rsid w:val="00AC397C"/>
    <w:rsid w:val="00AC56F4"/>
    <w:rsid w:val="00AD39E7"/>
    <w:rsid w:val="00AD5061"/>
    <w:rsid w:val="00AD6062"/>
    <w:rsid w:val="00AE0BF8"/>
    <w:rsid w:val="00AE1F59"/>
    <w:rsid w:val="00AE6C95"/>
    <w:rsid w:val="00B05498"/>
    <w:rsid w:val="00B12A64"/>
    <w:rsid w:val="00B158D1"/>
    <w:rsid w:val="00B17B41"/>
    <w:rsid w:val="00B20513"/>
    <w:rsid w:val="00B21367"/>
    <w:rsid w:val="00B22A57"/>
    <w:rsid w:val="00B23340"/>
    <w:rsid w:val="00B23E41"/>
    <w:rsid w:val="00B26728"/>
    <w:rsid w:val="00B26733"/>
    <w:rsid w:val="00B42BE4"/>
    <w:rsid w:val="00B45999"/>
    <w:rsid w:val="00B50A32"/>
    <w:rsid w:val="00B63C32"/>
    <w:rsid w:val="00B71DAD"/>
    <w:rsid w:val="00B736EA"/>
    <w:rsid w:val="00B741ED"/>
    <w:rsid w:val="00B81EBD"/>
    <w:rsid w:val="00B85A40"/>
    <w:rsid w:val="00B87844"/>
    <w:rsid w:val="00B90AFE"/>
    <w:rsid w:val="00B92D46"/>
    <w:rsid w:val="00BA1825"/>
    <w:rsid w:val="00BC033A"/>
    <w:rsid w:val="00BD0863"/>
    <w:rsid w:val="00BD3C70"/>
    <w:rsid w:val="00BF1564"/>
    <w:rsid w:val="00BF584E"/>
    <w:rsid w:val="00BF6B53"/>
    <w:rsid w:val="00C13A3B"/>
    <w:rsid w:val="00C41984"/>
    <w:rsid w:val="00C4556A"/>
    <w:rsid w:val="00C65F5E"/>
    <w:rsid w:val="00C8385A"/>
    <w:rsid w:val="00C871B1"/>
    <w:rsid w:val="00C9372B"/>
    <w:rsid w:val="00CA1F73"/>
    <w:rsid w:val="00CB619B"/>
    <w:rsid w:val="00CC57D5"/>
    <w:rsid w:val="00CE17D9"/>
    <w:rsid w:val="00CF7261"/>
    <w:rsid w:val="00D02373"/>
    <w:rsid w:val="00D113F8"/>
    <w:rsid w:val="00D17243"/>
    <w:rsid w:val="00D2480D"/>
    <w:rsid w:val="00D379B3"/>
    <w:rsid w:val="00D426F0"/>
    <w:rsid w:val="00D528C4"/>
    <w:rsid w:val="00D61DA1"/>
    <w:rsid w:val="00D67910"/>
    <w:rsid w:val="00D925EA"/>
    <w:rsid w:val="00DA157C"/>
    <w:rsid w:val="00DA1D8C"/>
    <w:rsid w:val="00DB0938"/>
    <w:rsid w:val="00DB3C68"/>
    <w:rsid w:val="00DB4D7A"/>
    <w:rsid w:val="00DC19B0"/>
    <w:rsid w:val="00DC3555"/>
    <w:rsid w:val="00DD111F"/>
    <w:rsid w:val="00DD15A2"/>
    <w:rsid w:val="00DD2A16"/>
    <w:rsid w:val="00DE368A"/>
    <w:rsid w:val="00DF6FFC"/>
    <w:rsid w:val="00E115C4"/>
    <w:rsid w:val="00E147A9"/>
    <w:rsid w:val="00E1480C"/>
    <w:rsid w:val="00E1660C"/>
    <w:rsid w:val="00E22659"/>
    <w:rsid w:val="00E26787"/>
    <w:rsid w:val="00E30B27"/>
    <w:rsid w:val="00E34874"/>
    <w:rsid w:val="00E42E3F"/>
    <w:rsid w:val="00E47139"/>
    <w:rsid w:val="00E558AE"/>
    <w:rsid w:val="00E7018C"/>
    <w:rsid w:val="00E7054E"/>
    <w:rsid w:val="00E71E13"/>
    <w:rsid w:val="00E82DB7"/>
    <w:rsid w:val="00E830E7"/>
    <w:rsid w:val="00EA0D37"/>
    <w:rsid w:val="00EA1D21"/>
    <w:rsid w:val="00EA2044"/>
    <w:rsid w:val="00EA4B74"/>
    <w:rsid w:val="00EC6638"/>
    <w:rsid w:val="00ED642C"/>
    <w:rsid w:val="00EE4FE5"/>
    <w:rsid w:val="00EE7E38"/>
    <w:rsid w:val="00EF47AE"/>
    <w:rsid w:val="00EF4CC4"/>
    <w:rsid w:val="00F00DE7"/>
    <w:rsid w:val="00F1415D"/>
    <w:rsid w:val="00F22586"/>
    <w:rsid w:val="00F35630"/>
    <w:rsid w:val="00F37867"/>
    <w:rsid w:val="00F41578"/>
    <w:rsid w:val="00F4261C"/>
    <w:rsid w:val="00F427B3"/>
    <w:rsid w:val="00F678B2"/>
    <w:rsid w:val="00F81BFF"/>
    <w:rsid w:val="00F84ECF"/>
    <w:rsid w:val="00F875BE"/>
    <w:rsid w:val="00F92FBF"/>
    <w:rsid w:val="00F949A8"/>
    <w:rsid w:val="00F9643A"/>
    <w:rsid w:val="00F967FD"/>
    <w:rsid w:val="00FA0131"/>
    <w:rsid w:val="00FA7F60"/>
    <w:rsid w:val="00FB26E7"/>
    <w:rsid w:val="00FB3F81"/>
    <w:rsid w:val="00FB5762"/>
    <w:rsid w:val="00FC648D"/>
    <w:rsid w:val="00FD1C4B"/>
    <w:rsid w:val="00FD355D"/>
    <w:rsid w:val="00FD5DDB"/>
    <w:rsid w:val="00FE1BBA"/>
    <w:rsid w:val="00FF2A08"/>
    <w:rsid w:val="063A54C2"/>
    <w:rsid w:val="4D994DE8"/>
    <w:rsid w:val="51D363FD"/>
    <w:rsid w:val="5E591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0A237D5"/>
  <w15:docId w15:val="{1913DE20-779E-4B22-B2D2-F5FF056F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qFormat/>
    <w:rPr>
      <w:color w:val="0000FF"/>
      <w:u w:val="single"/>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character" w:customStyle="1" w:styleId="a4">
    <w:name w:val="批注框文本 字符"/>
    <w:link w:val="a3"/>
    <w:rPr>
      <w:kern w:val="2"/>
      <w:sz w:val="18"/>
      <w:szCs w:val="18"/>
    </w:rPr>
  </w:style>
  <w:style w:type="character" w:customStyle="1" w:styleId="Style11">
    <w:name w:val="_Style 11"/>
    <w:uiPriority w:val="99"/>
    <w:semiHidden/>
    <w:unhideWhenUsed/>
    <w:rPr>
      <w:color w:val="605E5C"/>
      <w:shd w:val="clear" w:color="auto" w:fill="E1DFDD"/>
    </w:rPr>
  </w:style>
  <w:style w:type="paragraph" w:styleId="ab">
    <w:name w:val="List Paragraph"/>
    <w:basedOn w:val="a"/>
    <w:uiPriority w:val="99"/>
    <w:rsid w:val="0068469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zhaobiao@wfmc.edu.cn" TargetMode="Externa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692</Words>
  <Characters>3948</Characters>
  <Application>Microsoft Office Word</Application>
  <DocSecurity>0</DocSecurity>
  <Lines>32</Lines>
  <Paragraphs>9</Paragraphs>
  <ScaleCrop>false</ScaleCrop>
  <Company>CHINA</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王梦雨</cp:lastModifiedBy>
  <cp:revision>43</cp:revision>
  <cp:lastPrinted>2019-03-03T06:41:00Z</cp:lastPrinted>
  <dcterms:created xsi:type="dcterms:W3CDTF">2021-03-09T03:02:00Z</dcterms:created>
  <dcterms:modified xsi:type="dcterms:W3CDTF">2023-07-13T03:09:00Z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E23B0C874BDE4A53A28CCD0FEFDDC54F</vt:lpwstr>
  </property>
</Properties>
</file>