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二次验证使用手册</w:t>
      </w:r>
    </w:p>
    <w:p w:rsidR="00AA4CEC" w:rsidRDefault="00A54149">
      <w:pPr>
        <w:pStyle w:val="1"/>
        <w:rPr>
          <w:rFonts w:ascii="微软雅黑" w:eastAsia="微软雅黑" w:hAnsi="微软雅黑" w:cs="微软雅黑"/>
        </w:rPr>
      </w:pPr>
      <w:bookmarkStart w:id="0" w:name="_Toc22473"/>
      <w:r>
        <w:rPr>
          <w:rFonts w:ascii="微软雅黑" w:eastAsia="微软雅黑" w:hAnsi="微软雅黑" w:cs="微软雅黑" w:hint="eastAsia"/>
        </w:rPr>
        <w:t>一、二次验证设置路径</w:t>
      </w:r>
      <w:bookmarkEnd w:id="0"/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设置路径：</w:t>
      </w:r>
      <w:r>
        <w:rPr>
          <w:rFonts w:ascii="微软雅黑" w:eastAsia="微软雅黑" w:hAnsi="微软雅黑" w:cs="微软雅黑" w:hint="eastAsia"/>
        </w:rPr>
        <w:t>欢迎页➡个人设置➡安全设置➡二次验证设置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（如 图1-1、图1-2所示）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图1-1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图1-2</w:t>
      </w:r>
    </w:p>
    <w:p w:rsidR="00AA4CEC" w:rsidRDefault="00AA4CEC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AA4CEC" w:rsidRDefault="00A54149">
      <w:pPr>
        <w:pStyle w:val="1"/>
        <w:rPr>
          <w:rFonts w:ascii="微软雅黑" w:eastAsia="微软雅黑" w:hAnsi="微软雅黑" w:cs="微软雅黑"/>
        </w:rPr>
      </w:pPr>
      <w:bookmarkStart w:id="1" w:name="_Toc20867"/>
      <w:r>
        <w:rPr>
          <w:rFonts w:ascii="微软雅黑" w:eastAsia="微软雅黑" w:hAnsi="微软雅黑" w:cs="微软雅黑" w:hint="eastAsia"/>
        </w:rPr>
        <w:t>二、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程序二次验证绑定&amp;使用流程</w:t>
      </w:r>
      <w:bookmarkEnd w:id="1"/>
    </w:p>
    <w:p w:rsidR="00AA4CEC" w:rsidRDefault="00A54149">
      <w:pPr>
        <w:pStyle w:val="3"/>
        <w:rPr>
          <w:rFonts w:ascii="微软雅黑" w:eastAsia="微软雅黑" w:hAnsi="微软雅黑" w:cs="微软雅黑"/>
        </w:rPr>
      </w:pPr>
      <w:bookmarkStart w:id="2" w:name="_Toc26593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程序二次验证绑定流程</w:t>
      </w:r>
      <w:bookmarkEnd w:id="2"/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</w:t>
      </w:r>
      <w:proofErr w:type="gramStart"/>
      <w:r>
        <w:rPr>
          <w:rFonts w:ascii="微软雅黑" w:eastAsia="微软雅黑" w:hAnsi="微软雅黑" w:cs="微软雅黑" w:hint="eastAsia"/>
        </w:rPr>
        <w:t>选择微信小</w:t>
      </w:r>
      <w:proofErr w:type="gramEnd"/>
      <w:r>
        <w:rPr>
          <w:rFonts w:ascii="微软雅黑" w:eastAsia="微软雅黑" w:hAnsi="微软雅黑" w:cs="微软雅黑" w:hint="eastAsia"/>
        </w:rPr>
        <w:t>程序二次验证 “绑定”，如图“图2-6-1”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图2-6-1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，进行二次验证绑定，如图“图2-6-2”“图2-6-3”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图2-6-2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图2-6-3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（3）web页面绑定成功，如图 “图2-6-4”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图2-6-4</w:t>
      </w:r>
    </w:p>
    <w:p w:rsidR="00AA4CEC" w:rsidRDefault="00AA4CEC">
      <w:pPr>
        <w:spacing w:line="360" w:lineRule="auto"/>
        <w:rPr>
          <w:rFonts w:ascii="微软雅黑" w:eastAsia="微软雅黑" w:hAnsi="微软雅黑" w:cs="微软雅黑"/>
        </w:rPr>
      </w:pPr>
    </w:p>
    <w:p w:rsidR="00AA4CEC" w:rsidRDefault="00A54149">
      <w:pPr>
        <w:pStyle w:val="3"/>
        <w:rPr>
          <w:rFonts w:ascii="微软雅黑" w:eastAsia="微软雅黑" w:hAnsi="微软雅黑" w:cs="微软雅黑"/>
        </w:rPr>
      </w:pPr>
      <w:bookmarkStart w:id="3" w:name="_Toc32589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程序二次验证登录流程</w:t>
      </w:r>
      <w:bookmarkEnd w:id="3"/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（1）输入“账号密码”，如图：“图2-7-1”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图2-7-1</w:t>
      </w:r>
    </w:p>
    <w:p w:rsidR="00AA4CEC" w:rsidRDefault="00AA4CEC">
      <w:pPr>
        <w:spacing w:line="360" w:lineRule="auto"/>
        <w:rPr>
          <w:rFonts w:ascii="微软雅黑" w:eastAsia="微软雅黑" w:hAnsi="微软雅黑" w:cs="微软雅黑"/>
        </w:rPr>
      </w:pP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验证方式可选择“扫码授权”和“验证码”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图2-7-2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，针对“图2-7-2”的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A4CEC" w:rsidRDefault="00A54149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程序，进行授权选择，可选“确认授权并信任此设备”&amp;“临时登录”，如图“图2-7-3”</w:t>
      </w:r>
    </w:p>
    <w:p w:rsidR="00AA4CEC" w:rsidRDefault="00A54149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“确认授权并信任此设备”：后续再通过相同设备登录时将不再需要进行二次验证</w:t>
      </w:r>
    </w:p>
    <w:p w:rsidR="00AA4CEC" w:rsidRDefault="00A54149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“临时登录”：后续再通过相同设备登录时仍需进行二次验证，且会有相同提示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图2-7-3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，查找“邮箱安全助手”（认准“广东盈世计算机科技有限公司”），如图“图2-7-4（左）”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②查找对应邮箱验证码，如图“图2-7-4（右）”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③验证码填入“图2-7-5”，完成二次验证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图2-7-4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图2-7-5</w:t>
      </w:r>
    </w:p>
    <w:p w:rsidR="00AA4CEC" w:rsidRDefault="00A54149">
      <w:pPr>
        <w:pStyle w:val="1"/>
        <w:rPr>
          <w:rFonts w:ascii="微软雅黑" w:eastAsia="微软雅黑" w:hAnsi="微软雅黑" w:cs="微软雅黑"/>
        </w:rPr>
      </w:pPr>
      <w:bookmarkStart w:id="4" w:name="_Toc1444"/>
      <w:r>
        <w:rPr>
          <w:rFonts w:ascii="微软雅黑" w:eastAsia="微软雅黑" w:hAnsi="微软雅黑" w:cs="微软雅黑" w:hint="eastAsia"/>
        </w:rPr>
        <w:t>三、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程序二次认证解绑&amp;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4"/>
      <w:proofErr w:type="gramEnd"/>
    </w:p>
    <w:p w:rsidR="00AA4CEC" w:rsidRDefault="00A54149">
      <w:pPr>
        <w:pStyle w:val="3"/>
        <w:rPr>
          <w:rFonts w:ascii="微软雅黑" w:eastAsia="微软雅黑" w:hAnsi="微软雅黑" w:cs="微软雅黑"/>
        </w:rPr>
      </w:pPr>
      <w:bookmarkStart w:id="5" w:name="_Toc26487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程序二次验证解绑流程</w:t>
      </w:r>
      <w:bookmarkEnd w:id="5"/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（1）二次验证选择“微信小程序解绑”，如“图3-5-1”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图3-5-1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解绑方式可选择“扫码授权”和“验证码”，如“图3-5-2”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图3-5-2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，针对“图3-5-2（左）”的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A4CEC" w:rsidRDefault="00A54149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程序，进行授权“确认”，如图“图3-5-3”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图3-5-3</w:t>
      </w:r>
    </w:p>
    <w:p w:rsidR="00AA4CEC" w:rsidRDefault="00AA4CEC">
      <w:pPr>
        <w:spacing w:line="360" w:lineRule="auto"/>
        <w:rPr>
          <w:rFonts w:ascii="微软雅黑" w:eastAsia="微软雅黑" w:hAnsi="微软雅黑" w:cs="微软雅黑"/>
        </w:rPr>
      </w:pP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</w:t>
      </w:r>
      <w:r>
        <w:rPr>
          <w:rFonts w:ascii="微软雅黑" w:eastAsia="微软雅黑" w:hAnsi="微软雅黑" w:cs="微软雅黑" w:hint="eastAsia"/>
        </w:rPr>
        <w:lastRenderedPageBreak/>
        <w:t>如图“图3-5-4（左）”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②查找对应邮箱验证码，如图“图3-5-4（右）”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③验证码填入“图3-5-5”，完成二次验证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图3-5-4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图3-4-5</w:t>
      </w:r>
    </w:p>
    <w:p w:rsidR="00AA4CEC" w:rsidRDefault="00AA4CEC">
      <w:pPr>
        <w:spacing w:line="360" w:lineRule="auto"/>
        <w:rPr>
          <w:rFonts w:ascii="微软雅黑" w:eastAsia="微软雅黑" w:hAnsi="微软雅黑" w:cs="微软雅黑"/>
        </w:rPr>
      </w:pPr>
    </w:p>
    <w:p w:rsidR="00AA4CEC" w:rsidRDefault="00A54149">
      <w:pPr>
        <w:pStyle w:val="3"/>
        <w:rPr>
          <w:rFonts w:ascii="微软雅黑" w:eastAsia="微软雅黑" w:hAnsi="微软雅黑" w:cs="微软雅黑"/>
        </w:rPr>
      </w:pPr>
      <w:bookmarkStart w:id="6" w:name="_Toc16871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6"/>
      <w:proofErr w:type="gramEnd"/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（1）二次验证选择“微信小程序修改”，如“图3-6-1”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图3-6-1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换绑方式</w:t>
      </w:r>
      <w:proofErr w:type="gramEnd"/>
      <w:r>
        <w:rPr>
          <w:rFonts w:ascii="微软雅黑" w:eastAsia="微软雅黑" w:hAnsi="微软雅黑" w:cs="微软雅黑" w:hint="eastAsia"/>
        </w:rPr>
        <w:t>可选择“扫码授权”和“验证码”，如“图3-6-2”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图3-6-2</w:t>
      </w: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，针对“图3-6-2（左）”的</w:t>
      </w:r>
      <w:proofErr w:type="gramStart"/>
      <w:r>
        <w:rPr>
          <w:rFonts w:ascii="微软雅黑" w:eastAsia="微软雅黑" w:hAnsi="微软雅黑" w:cs="微软雅黑" w:hint="eastAsia"/>
        </w:rPr>
        <w:t>二维码进行</w:t>
      </w:r>
      <w:proofErr w:type="gramEnd"/>
      <w:r>
        <w:rPr>
          <w:rFonts w:ascii="微软雅黑" w:eastAsia="微软雅黑" w:hAnsi="微软雅黑" w:cs="微软雅黑" w:hint="eastAsia"/>
        </w:rPr>
        <w:t>扫码</w:t>
      </w:r>
    </w:p>
    <w:p w:rsidR="00AA4CEC" w:rsidRDefault="00A54149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程序，进行授权“确认”，如图“图3-6-3”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图3-6-3</w:t>
      </w:r>
    </w:p>
    <w:p w:rsidR="00AA4CEC" w:rsidRDefault="00AA4CEC">
      <w:pPr>
        <w:spacing w:line="360" w:lineRule="auto"/>
        <w:rPr>
          <w:rFonts w:ascii="微软雅黑" w:eastAsia="微软雅黑" w:hAnsi="微软雅黑" w:cs="微软雅黑"/>
        </w:rPr>
      </w:pPr>
    </w:p>
    <w:p w:rsidR="00AA4CEC" w:rsidRDefault="00A5414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，查找“邮箱安全助手”（认准“广东盈世计算机科技有限公司”），如图“图3-6-4（左）”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②查找对应邮箱验证码，如图“图3-6-4（右）”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③验证码填入“图3-6-5”，完成二次验证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图3-6-4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图3-6-5</w:t>
      </w:r>
    </w:p>
    <w:p w:rsidR="00AA4CEC" w:rsidRDefault="00A5414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（5）进入绑定流程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，进行二次验证绑定，如图“图3-6-6”“图3-6-7”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图3-6-6</w:t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EC" w:rsidRDefault="00A54149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图3-6-7</w:t>
      </w:r>
    </w:p>
    <w:p w:rsidR="00AA4CEC" w:rsidRDefault="00A54149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AA4CEC" w:rsidRDefault="00AA4CEC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AA4CEC" w:rsidRDefault="00AA4CEC">
      <w:pPr>
        <w:spacing w:line="360" w:lineRule="auto"/>
        <w:rPr>
          <w:rFonts w:ascii="微软雅黑" w:eastAsia="微软雅黑" w:hAnsi="微软雅黑" w:cs="微软雅黑" w:hint="eastAsia"/>
        </w:rPr>
      </w:pPr>
      <w:bookmarkStart w:id="7" w:name="_GoBack"/>
      <w:bookmarkEnd w:id="7"/>
    </w:p>
    <w:sectPr w:rsidR="00AA4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DC6716"/>
    <w:multiLevelType w:val="singleLevel"/>
    <w:tmpl w:val="ABDC67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CF9D3"/>
    <w:multiLevelType w:val="singleLevel"/>
    <w:tmpl w:val="B09CF9D3"/>
    <w:lvl w:ilvl="0">
      <w:start w:val="5"/>
      <w:numFmt w:val="decimal"/>
      <w:suff w:val="nothing"/>
      <w:lvlText w:val="（%1）"/>
      <w:lvlJc w:val="left"/>
    </w:lvl>
  </w:abstractNum>
  <w:abstractNum w:abstractNumId="2" w15:restartNumberingAfterBreak="0">
    <w:nsid w:val="2BC5854B"/>
    <w:multiLevelType w:val="singleLevel"/>
    <w:tmpl w:val="2BC5854B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36B17533"/>
    <w:multiLevelType w:val="multilevel"/>
    <w:tmpl w:val="36B175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OGQ3NGVkZjhkZDA2N2VkZDQ3MTZkM2Q3OTI5YzUifQ=="/>
  </w:docVars>
  <w:rsids>
    <w:rsidRoot w:val="00AA4CEC"/>
    <w:rsid w:val="005B5F7A"/>
    <w:rsid w:val="00A54149"/>
    <w:rsid w:val="00AA4CEC"/>
    <w:rsid w:val="01F07EF5"/>
    <w:rsid w:val="06407266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A120CD"/>
  <w15:docId w15:val="{D9A1BE2C-A81E-4905-AAAE-CE8807A3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209</Words>
  <Characters>1197</Characters>
  <Application>Microsoft Office Word</Application>
  <DocSecurity>0</DocSecurity>
  <Lines>9</Lines>
  <Paragraphs>2</Paragraphs>
  <ScaleCrop>false</ScaleCrop>
  <Company>ylmfeng.com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季戈辉</dc:creator>
  <cp:lastModifiedBy>邵建岗</cp:lastModifiedBy>
  <cp:revision>3</cp:revision>
  <dcterms:created xsi:type="dcterms:W3CDTF">2022-10-22T02:04:00Z</dcterms:created>
  <dcterms:modified xsi:type="dcterms:W3CDTF">2023-04-24T07:08:00Z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